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2E" w:rsidRPr="00F930E6" w:rsidRDefault="00AC5030" w:rsidP="003A1B3C">
      <w:pPr>
        <w:rPr>
          <w:b/>
          <w:sz w:val="44"/>
          <w:szCs w:val="44"/>
        </w:rPr>
      </w:pPr>
      <w:bookmarkStart w:id="0" w:name="_GoBack"/>
      <w:bookmarkEnd w:id="0"/>
      <w:r w:rsidRPr="00F930E6">
        <w:rPr>
          <w:b/>
          <w:sz w:val="44"/>
          <w:szCs w:val="44"/>
        </w:rPr>
        <w:t xml:space="preserve">  </w:t>
      </w:r>
      <w:r w:rsidR="0034321C" w:rsidRPr="00F930E6">
        <w:rPr>
          <w:b/>
          <w:sz w:val="44"/>
          <w:szCs w:val="44"/>
        </w:rPr>
        <w:tab/>
      </w:r>
      <w:r w:rsidR="0034321C" w:rsidRPr="00F930E6">
        <w:rPr>
          <w:b/>
          <w:sz w:val="44"/>
          <w:szCs w:val="44"/>
        </w:rPr>
        <w:tab/>
      </w:r>
      <w:r w:rsidR="0034321C" w:rsidRPr="00F930E6">
        <w:rPr>
          <w:b/>
          <w:sz w:val="44"/>
          <w:szCs w:val="44"/>
        </w:rPr>
        <w:tab/>
      </w:r>
    </w:p>
    <w:p w:rsidR="00FA762E" w:rsidRDefault="00C6022E" w:rsidP="003A1B3C">
      <w:pPr>
        <w:rPr>
          <w:b/>
          <w:sz w:val="28"/>
          <w:szCs w:val="28"/>
        </w:rPr>
      </w:pPr>
      <w:r>
        <w:rPr>
          <w:b/>
          <w:sz w:val="28"/>
          <w:szCs w:val="28"/>
        </w:rPr>
        <w:tab/>
      </w:r>
      <w:r>
        <w:rPr>
          <w:b/>
          <w:sz w:val="28"/>
          <w:szCs w:val="28"/>
        </w:rPr>
        <w:tab/>
      </w:r>
      <w:r>
        <w:rPr>
          <w:b/>
          <w:sz w:val="28"/>
          <w:szCs w:val="28"/>
        </w:rPr>
        <w:tab/>
      </w:r>
      <w:r>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9F77A5">
        <w:rPr>
          <w:b/>
          <w:sz w:val="28"/>
          <w:szCs w:val="28"/>
        </w:rPr>
        <w:t xml:space="preserve">      </w:t>
      </w:r>
    </w:p>
    <w:p w:rsidR="001B5BFE" w:rsidRPr="00F35E52" w:rsidRDefault="0034321C" w:rsidP="001E68C2">
      <w:pPr>
        <w:ind w:left="5760"/>
        <w:rPr>
          <w:sz w:val="36"/>
          <w:szCs w:val="36"/>
        </w:rPr>
      </w:pPr>
      <w:r w:rsidRPr="00F35E52">
        <w:rPr>
          <w:b/>
          <w:sz w:val="36"/>
          <w:szCs w:val="36"/>
        </w:rPr>
        <w:t xml:space="preserve">Page </w:t>
      </w:r>
      <w:r w:rsidR="00FA762E" w:rsidRPr="00F35E52">
        <w:rPr>
          <w:b/>
          <w:sz w:val="36"/>
          <w:szCs w:val="36"/>
        </w:rPr>
        <w:t>10</w:t>
      </w:r>
      <w:r w:rsidR="00F35E52" w:rsidRPr="00F35E52">
        <w:rPr>
          <w:b/>
          <w:sz w:val="36"/>
          <w:szCs w:val="36"/>
        </w:rPr>
        <w:t>23</w:t>
      </w:r>
      <w:r w:rsidR="000864EA" w:rsidRPr="00F35E52">
        <w:rPr>
          <w:b/>
          <w:sz w:val="36"/>
          <w:szCs w:val="36"/>
        </w:rPr>
        <w:tab/>
      </w:r>
      <w:r w:rsidR="000864EA" w:rsidRPr="00F35E52">
        <w:rPr>
          <w:b/>
          <w:sz w:val="36"/>
          <w:szCs w:val="36"/>
        </w:rPr>
        <w:tab/>
      </w:r>
      <w:r w:rsidR="000864EA" w:rsidRPr="00F35E52">
        <w:rPr>
          <w:b/>
          <w:sz w:val="36"/>
          <w:szCs w:val="36"/>
        </w:rPr>
        <w:tab/>
      </w:r>
    </w:p>
    <w:p w:rsidR="001E68C2" w:rsidRDefault="001E68C2" w:rsidP="00B60428">
      <w:pPr>
        <w:ind w:left="-360"/>
        <w:jc w:val="center"/>
        <w:rPr>
          <w:b/>
        </w:rPr>
      </w:pPr>
    </w:p>
    <w:p w:rsidR="001A5E60" w:rsidRDefault="00C6022E" w:rsidP="00C6022E">
      <w:pPr>
        <w:ind w:left="-360"/>
        <w:rPr>
          <w:b/>
          <w:sz w:val="28"/>
          <w:szCs w:val="28"/>
        </w:rPr>
      </w:pPr>
      <w:r>
        <w:rPr>
          <w:b/>
        </w:rPr>
        <w:t xml:space="preserve"> </w:t>
      </w:r>
      <w:r w:rsidR="00693FD6">
        <w:rPr>
          <w:b/>
        </w:rPr>
        <w:t xml:space="preserve">                            </w:t>
      </w:r>
      <w:r>
        <w:rPr>
          <w:b/>
        </w:rPr>
        <w:t xml:space="preserve"> </w:t>
      </w:r>
      <w:r w:rsidR="003A1B3C">
        <w:rPr>
          <w:b/>
        </w:rPr>
        <w:t>H</w:t>
      </w:r>
      <w:r w:rsidR="001A5E60">
        <w:rPr>
          <w:b/>
          <w:sz w:val="28"/>
          <w:szCs w:val="28"/>
        </w:rPr>
        <w:t>ouston County Commissioners Meeting</w:t>
      </w:r>
    </w:p>
    <w:p w:rsidR="001A5E60" w:rsidRDefault="00C6022E" w:rsidP="00C6022E">
      <w:pPr>
        <w:ind w:left="-360"/>
        <w:rPr>
          <w:b/>
          <w:sz w:val="28"/>
          <w:szCs w:val="28"/>
        </w:rPr>
      </w:pPr>
      <w:r>
        <w:rPr>
          <w:b/>
          <w:sz w:val="28"/>
          <w:szCs w:val="28"/>
        </w:rPr>
        <w:t xml:space="preserve">                                               </w:t>
      </w:r>
      <w:r w:rsidR="001A788E">
        <w:rPr>
          <w:b/>
          <w:sz w:val="28"/>
          <w:szCs w:val="28"/>
        </w:rPr>
        <w:t>November 17</w:t>
      </w:r>
      <w:r w:rsidR="008175F5">
        <w:rPr>
          <w:b/>
          <w:sz w:val="28"/>
          <w:szCs w:val="28"/>
        </w:rPr>
        <w:t>, 2015</w:t>
      </w:r>
    </w:p>
    <w:p w:rsidR="001A5E60" w:rsidRDefault="00C6022E" w:rsidP="00C6022E">
      <w:pPr>
        <w:ind w:left="-360"/>
        <w:rPr>
          <w:b/>
          <w:sz w:val="28"/>
          <w:szCs w:val="28"/>
        </w:rPr>
      </w:pPr>
      <w:r>
        <w:rPr>
          <w:b/>
          <w:sz w:val="28"/>
          <w:szCs w:val="28"/>
        </w:rPr>
        <w:t xml:space="preserve">                                 </w:t>
      </w:r>
      <w:r w:rsidR="00A04626">
        <w:rPr>
          <w:b/>
          <w:sz w:val="28"/>
          <w:szCs w:val="28"/>
        </w:rPr>
        <w:t xml:space="preserve"> </w:t>
      </w:r>
      <w:r>
        <w:rPr>
          <w:b/>
          <w:sz w:val="28"/>
          <w:szCs w:val="28"/>
        </w:rPr>
        <w:t xml:space="preserve"> </w:t>
      </w:r>
      <w:r w:rsidR="00A04626">
        <w:rPr>
          <w:b/>
          <w:sz w:val="28"/>
          <w:szCs w:val="28"/>
        </w:rPr>
        <w:t xml:space="preserve">    </w:t>
      </w:r>
      <w:r>
        <w:rPr>
          <w:b/>
          <w:sz w:val="28"/>
          <w:szCs w:val="28"/>
        </w:rPr>
        <w:t xml:space="preserve">  </w:t>
      </w:r>
      <w:r w:rsidR="007A3EF4">
        <w:rPr>
          <w:b/>
          <w:sz w:val="28"/>
          <w:szCs w:val="28"/>
        </w:rPr>
        <w:t>Warner Robins</w:t>
      </w:r>
      <w:r w:rsidR="001A5E60">
        <w:rPr>
          <w:b/>
          <w:sz w:val="28"/>
          <w:szCs w:val="28"/>
        </w:rPr>
        <w:t>, Georgia</w:t>
      </w:r>
    </w:p>
    <w:p w:rsidR="00C6022E" w:rsidRDefault="00C6022E" w:rsidP="001A5E60">
      <w:pPr>
        <w:jc w:val="both"/>
      </w:pPr>
    </w:p>
    <w:p w:rsidR="006708FB" w:rsidRDefault="001A5E60" w:rsidP="00693FD6">
      <w:pPr>
        <w:tabs>
          <w:tab w:val="left" w:pos="7740"/>
          <w:tab w:val="left" w:pos="8280"/>
        </w:tabs>
        <w:ind w:left="-180" w:right="1332"/>
        <w:jc w:val="both"/>
      </w:pPr>
      <w:r>
        <w:t xml:space="preserve">The Houston County Board of Commissioners met in regular session at </w:t>
      </w:r>
      <w:r w:rsidR="0016750B">
        <w:t>6</w:t>
      </w:r>
      <w:r>
        <w:t xml:space="preserve">:00 </w:t>
      </w:r>
      <w:r w:rsidR="0016750B">
        <w:t>p</w:t>
      </w:r>
      <w:r>
        <w:t>.m.</w:t>
      </w:r>
      <w:r w:rsidR="00B60428">
        <w:t xml:space="preserve"> on</w:t>
      </w:r>
      <w:r w:rsidR="00E32781">
        <w:t xml:space="preserve"> </w:t>
      </w:r>
      <w:r>
        <w:t xml:space="preserve">Tuesday, </w:t>
      </w:r>
      <w:r w:rsidR="001A788E">
        <w:t>November 17</w:t>
      </w:r>
      <w:r w:rsidR="00426A85">
        <w:t xml:space="preserve">, </w:t>
      </w:r>
      <w:r w:rsidR="007E2107">
        <w:t>201</w:t>
      </w:r>
      <w:r w:rsidR="002A63A4">
        <w:t>5</w:t>
      </w:r>
      <w:r>
        <w:t xml:space="preserve"> at the </w:t>
      </w:r>
      <w:r w:rsidR="00F8120F">
        <w:t>Houston County</w:t>
      </w:r>
      <w:r w:rsidR="001E4637">
        <w:t xml:space="preserve"> Annex</w:t>
      </w:r>
      <w:r w:rsidR="00E32781">
        <w:t xml:space="preserve"> </w:t>
      </w:r>
      <w:r>
        <w:t>in</w:t>
      </w:r>
      <w:r w:rsidR="001E4637">
        <w:t xml:space="preserve"> Warner Robins</w:t>
      </w:r>
      <w:r>
        <w:t xml:space="preserve">, Georgia with Chairman Stalnaker presiding and Commissioners McMichael, Walker, Thomson and Robinson present. </w:t>
      </w:r>
      <w:r w:rsidR="004406F0">
        <w:t>Also present were</w:t>
      </w:r>
      <w:r w:rsidR="00D458FB">
        <w:t xml:space="preserve"> Director of Administration Barry Holland, Director of </w:t>
      </w:r>
      <w:r w:rsidR="00284DC0">
        <w:t>Operations</w:t>
      </w:r>
      <w:r w:rsidR="00D458FB">
        <w:t xml:space="preserve"> Robbie Dunbar, </w:t>
      </w:r>
      <w:r w:rsidR="00BF2955">
        <w:t>Director of Purchasing Mark Baker, Human Resources</w:t>
      </w:r>
      <w:r w:rsidR="00152EA9">
        <w:t xml:space="preserve"> Director</w:t>
      </w:r>
      <w:r w:rsidR="00BF2955">
        <w:t xml:space="preserve"> Ken Carter, </w:t>
      </w:r>
      <w:r w:rsidR="00714404">
        <w:t xml:space="preserve">Chief Building Inspector Tim Andrews, </w:t>
      </w:r>
      <w:r w:rsidR="00BF2955">
        <w:t>Dist</w:t>
      </w:r>
      <w:r w:rsidR="009049D1">
        <w:t xml:space="preserve">rict </w:t>
      </w:r>
      <w:r w:rsidR="00714404">
        <w:t>A</w:t>
      </w:r>
      <w:r w:rsidR="009049D1">
        <w:t>ttorney</w:t>
      </w:r>
      <w:r w:rsidR="00714404">
        <w:t xml:space="preserve"> George Hartwig, </w:t>
      </w:r>
      <w:r w:rsidR="00BF2955">
        <w:t>Solicitor</w:t>
      </w:r>
      <w:r w:rsidR="007D34B8">
        <w:t>-General</w:t>
      </w:r>
      <w:r w:rsidR="00BF2955">
        <w:t xml:space="preserve"> Amy Smith,</w:t>
      </w:r>
      <w:r w:rsidR="00714404">
        <w:t xml:space="preserve"> </w:t>
      </w:r>
      <w:r w:rsidR="00D458FB">
        <w:t xml:space="preserve">Walt </w:t>
      </w:r>
      <w:r w:rsidR="00E32E64">
        <w:t>and</w:t>
      </w:r>
      <w:r w:rsidR="00D458FB">
        <w:t xml:space="preserve"> Becky Wood</w:t>
      </w:r>
      <w:r w:rsidR="00714404">
        <w:t xml:space="preserve">, Ansel Peck, James Erdmanczyk, </w:t>
      </w:r>
      <w:r w:rsidR="00D458FB">
        <w:t>and County Attorney Tom Hall.</w:t>
      </w:r>
    </w:p>
    <w:p w:rsidR="00F73E23" w:rsidRDefault="00F73E23" w:rsidP="00693FD6">
      <w:pPr>
        <w:tabs>
          <w:tab w:val="left" w:pos="7740"/>
          <w:tab w:val="left" w:pos="8280"/>
        </w:tabs>
        <w:ind w:left="-180" w:right="1332"/>
        <w:jc w:val="both"/>
      </w:pPr>
    </w:p>
    <w:p w:rsidR="001A5E60" w:rsidRDefault="006708FB" w:rsidP="00693FD6">
      <w:pPr>
        <w:tabs>
          <w:tab w:val="left" w:pos="7740"/>
          <w:tab w:val="left" w:pos="8280"/>
        </w:tabs>
        <w:ind w:left="-180" w:right="1332"/>
        <w:jc w:val="both"/>
      </w:pPr>
      <w:r>
        <w:t xml:space="preserve">Commissioner </w:t>
      </w:r>
      <w:r w:rsidR="001A788E">
        <w:t>McMichael</w:t>
      </w:r>
      <w:r w:rsidR="00E32781">
        <w:t xml:space="preserve"> </w:t>
      </w:r>
      <w:r w:rsidR="001A5E60">
        <w:t>led the audience in the Invocation.</w:t>
      </w:r>
    </w:p>
    <w:p w:rsidR="00AA60BB" w:rsidRDefault="00AA60BB" w:rsidP="00693FD6">
      <w:pPr>
        <w:tabs>
          <w:tab w:val="left" w:pos="7740"/>
          <w:tab w:val="left" w:pos="8280"/>
        </w:tabs>
        <w:ind w:left="-180" w:right="1332"/>
        <w:jc w:val="both"/>
      </w:pPr>
    </w:p>
    <w:p w:rsidR="00AA60BB" w:rsidRDefault="00764371" w:rsidP="00693FD6">
      <w:pPr>
        <w:tabs>
          <w:tab w:val="left" w:pos="7740"/>
          <w:tab w:val="left" w:pos="8280"/>
        </w:tabs>
        <w:ind w:left="-180" w:right="1332"/>
        <w:jc w:val="both"/>
      </w:pPr>
      <w:r>
        <w:t xml:space="preserve">TSgt </w:t>
      </w:r>
      <w:r w:rsidR="001A788E">
        <w:t>Angie Kidder, US</w:t>
      </w:r>
      <w:r>
        <w:t>AF (ret.)</w:t>
      </w:r>
      <w:r w:rsidR="00AA60BB">
        <w:t xml:space="preserve"> </w:t>
      </w:r>
      <w:r w:rsidR="00714404">
        <w:t xml:space="preserve">led the audience in the Pledge of Allegiance and then </w:t>
      </w:r>
      <w:r>
        <w:t xml:space="preserve">detailed </w:t>
      </w:r>
      <w:r w:rsidR="00714404">
        <w:t>h</w:t>
      </w:r>
      <w:r w:rsidR="001A788E">
        <w:t>er</w:t>
      </w:r>
      <w:r w:rsidR="00714404">
        <w:t xml:space="preserve"> military career.  </w:t>
      </w:r>
      <w:r>
        <w:t>After trying college for one year, Ms. Kidder joined the Air Force in May of 1986 and trained as a computer operator.  After her first assignment to Misawa Air Base in Japan she also was assigned to Okinawa</w:t>
      </w:r>
      <w:r w:rsidR="00997122">
        <w:t>, then</w:t>
      </w:r>
      <w:r>
        <w:t xml:space="preserve"> the Philippines, Brooks AFB in Texas, Izmir Air Station in Turkey, Keesler AFB in Mississippi, and </w:t>
      </w:r>
      <w:r w:rsidR="00997122">
        <w:t xml:space="preserve">finally </w:t>
      </w:r>
      <w:proofErr w:type="spellStart"/>
      <w:r>
        <w:t>Ramstein</w:t>
      </w:r>
      <w:proofErr w:type="spellEnd"/>
      <w:r>
        <w:t xml:space="preserve"> Air Base in Germany.  Later in her career she became an instructor for advanced computer courses.  She retired after 21 years of service in 2007 while </w:t>
      </w:r>
      <w:r w:rsidR="00997122">
        <w:t>at</w:t>
      </w:r>
      <w:r>
        <w:t xml:space="preserve"> </w:t>
      </w:r>
      <w:proofErr w:type="spellStart"/>
      <w:r>
        <w:t>Ramstein</w:t>
      </w:r>
      <w:proofErr w:type="spellEnd"/>
      <w:r>
        <w:t xml:space="preserve"> and then stayed for three </w:t>
      </w:r>
      <w:r w:rsidR="00997122">
        <w:t xml:space="preserve">more </w:t>
      </w:r>
      <w:r>
        <w:t>years</w:t>
      </w:r>
      <w:r w:rsidR="00997122">
        <w:t xml:space="preserve"> in Germany</w:t>
      </w:r>
      <w:r>
        <w:t xml:space="preserve"> before returning to the States.  She came to Houston County in 2010 and worked as a probation office</w:t>
      </w:r>
      <w:r w:rsidR="00E32E64">
        <w:t>r</w:t>
      </w:r>
      <w:r>
        <w:t xml:space="preserve"> before being hired in July of this year by the County to be the new Accountability Court Administrator.  She has one son who is currently serving in the military.  She briefly touched on the progress that has been made sta</w:t>
      </w:r>
      <w:r w:rsidR="00266A01">
        <w:t>rt</w:t>
      </w:r>
      <w:r>
        <w:t>ing up the new court and complimented the whole team for their efforts.  They currently have four individuals in the program with another four expected in December.</w:t>
      </w:r>
    </w:p>
    <w:p w:rsidR="001F6849" w:rsidRDefault="001F6849" w:rsidP="00693FD6">
      <w:pPr>
        <w:tabs>
          <w:tab w:val="left" w:pos="7740"/>
          <w:tab w:val="left" w:pos="8280"/>
        </w:tabs>
        <w:ind w:left="-180" w:right="1332"/>
        <w:jc w:val="both"/>
      </w:pPr>
    </w:p>
    <w:p w:rsidR="00721BD4" w:rsidRDefault="00BE09F0" w:rsidP="00F73E23">
      <w:pPr>
        <w:tabs>
          <w:tab w:val="left" w:pos="7740"/>
          <w:tab w:val="left" w:pos="8280"/>
        </w:tabs>
        <w:ind w:left="-180" w:right="1332"/>
        <w:jc w:val="both"/>
      </w:pPr>
      <w:r>
        <w:t>Motion by Mr.</w:t>
      </w:r>
      <w:r w:rsidR="00B63D10">
        <w:t xml:space="preserve"> McMichael</w:t>
      </w:r>
      <w:r>
        <w:t xml:space="preserve">, second by </w:t>
      </w:r>
      <w:r w:rsidR="00390F80">
        <w:t>M</w:t>
      </w:r>
      <w:r w:rsidR="00764371">
        <w:t>r</w:t>
      </w:r>
      <w:r w:rsidR="00390F80">
        <w:t>.</w:t>
      </w:r>
      <w:r w:rsidR="00764371">
        <w:t xml:space="preserve"> Walker</w:t>
      </w:r>
      <w:r>
        <w:t xml:space="preserve"> and carried unanimously to approve the minutes of </w:t>
      </w:r>
      <w:r w:rsidR="001A788E">
        <w:t>November 3</w:t>
      </w:r>
      <w:r w:rsidR="00597363">
        <w:t>, 2015</w:t>
      </w:r>
      <w:r>
        <w:t xml:space="preserve">.  </w:t>
      </w:r>
    </w:p>
    <w:p w:rsidR="00F47047" w:rsidRDefault="00F47047" w:rsidP="00F73E23">
      <w:pPr>
        <w:tabs>
          <w:tab w:val="left" w:pos="7740"/>
          <w:tab w:val="left" w:pos="8280"/>
        </w:tabs>
        <w:ind w:left="-180" w:right="1332"/>
        <w:jc w:val="both"/>
      </w:pPr>
    </w:p>
    <w:p w:rsidR="00EE1C52" w:rsidRDefault="00EE1C52" w:rsidP="00F73E23">
      <w:pPr>
        <w:tabs>
          <w:tab w:val="left" w:pos="7740"/>
          <w:tab w:val="left" w:pos="8280"/>
        </w:tabs>
        <w:ind w:left="-180" w:right="1332"/>
        <w:jc w:val="both"/>
      </w:pPr>
      <w:r>
        <w:t>Motion by Mr. Walker, second by M</w:t>
      </w:r>
      <w:r w:rsidR="00764371">
        <w:t>s</w:t>
      </w:r>
      <w:r>
        <w:t>.</w:t>
      </w:r>
      <w:r w:rsidR="00764371">
        <w:t xml:space="preserve"> Robinson</w:t>
      </w:r>
      <w:r w:rsidR="00D04EE9">
        <w:t xml:space="preserve"> </w:t>
      </w:r>
      <w:r>
        <w:t>and carried unanimously to approve the hire of M</w:t>
      </w:r>
      <w:r w:rsidR="001A788E">
        <w:t>s</w:t>
      </w:r>
      <w:r>
        <w:t xml:space="preserve">. </w:t>
      </w:r>
      <w:r w:rsidR="001A788E">
        <w:t>Dawn Ramirez for the position of Administrative Secretary in the Commissioner’s Office at Grade 13-E effective November 24, 2015.</w:t>
      </w:r>
    </w:p>
    <w:p w:rsidR="00581714" w:rsidRDefault="00581714" w:rsidP="00F73E23">
      <w:pPr>
        <w:tabs>
          <w:tab w:val="left" w:pos="7740"/>
          <w:tab w:val="left" w:pos="8280"/>
        </w:tabs>
        <w:ind w:left="-180" w:right="1332"/>
        <w:jc w:val="both"/>
      </w:pPr>
    </w:p>
    <w:p w:rsidR="00581714" w:rsidRDefault="00581714" w:rsidP="00581714">
      <w:pPr>
        <w:ind w:left="-180" w:right="1332"/>
        <w:jc w:val="both"/>
      </w:pPr>
      <w:r>
        <w:t xml:space="preserve">County Attorney Tom Hall presented </w:t>
      </w:r>
      <w:r w:rsidR="00764371">
        <w:t>the</w:t>
      </w:r>
      <w:r>
        <w:t xml:space="preserve"> first reading</w:t>
      </w:r>
      <w:r w:rsidR="00764371">
        <w:t xml:space="preserve"> on a proposed amendment to the County Ordinances which would add a new section to Chapter 2, Article IV-Finance titled Sec. 2-283 Purchasing Card and Credit Card Ordinance for Houston County Elected Officials and Employees</w:t>
      </w:r>
      <w:r>
        <w:t xml:space="preserve">.  </w:t>
      </w:r>
    </w:p>
    <w:p w:rsidR="00581714" w:rsidRDefault="00581714" w:rsidP="00581714">
      <w:pPr>
        <w:ind w:left="-180" w:right="1332"/>
        <w:jc w:val="both"/>
      </w:pPr>
    </w:p>
    <w:p w:rsidR="00581714" w:rsidRDefault="00581714" w:rsidP="00581714">
      <w:pPr>
        <w:ind w:left="-180" w:right="1332"/>
        <w:jc w:val="both"/>
      </w:pPr>
      <w:r>
        <w:t>The first reading requires no formal action by the Board.  A second reading and public hearing will be held at the</w:t>
      </w:r>
      <w:r w:rsidR="009C2B56">
        <w:t xml:space="preserve"> regularly scheduled Board meeting December 1,</w:t>
      </w:r>
      <w:r>
        <w:t xml:space="preserve"> 2015 </w:t>
      </w:r>
      <w:r w:rsidR="009C2B56">
        <w:t xml:space="preserve">at </w:t>
      </w:r>
      <w:r>
        <w:t>9:00 a.m.</w:t>
      </w:r>
    </w:p>
    <w:p w:rsidR="00581714" w:rsidRDefault="00581714" w:rsidP="00F73E23">
      <w:pPr>
        <w:tabs>
          <w:tab w:val="left" w:pos="7740"/>
          <w:tab w:val="left" w:pos="8280"/>
        </w:tabs>
        <w:ind w:left="-180" w:right="1332"/>
        <w:jc w:val="both"/>
      </w:pPr>
    </w:p>
    <w:p w:rsidR="00131A0D" w:rsidRDefault="00131A0D" w:rsidP="00131A0D">
      <w:pPr>
        <w:ind w:left="-180" w:right="1332"/>
        <w:jc w:val="both"/>
      </w:pPr>
      <w:r>
        <w:t xml:space="preserve">Motion by Ms. Robinson, second by Mr. </w:t>
      </w:r>
      <w:r w:rsidR="009C2B56">
        <w:t>Thomson</w:t>
      </w:r>
      <w:r>
        <w:t xml:space="preserve"> and carried unanimously to approve the hiring of the following workers for the upcoming December 1, 2015 Senate District 20 Special Election: </w:t>
      </w:r>
    </w:p>
    <w:p w:rsidR="00131A0D" w:rsidRDefault="00131A0D" w:rsidP="00131A0D">
      <w:pPr>
        <w:ind w:left="360"/>
      </w:pPr>
    </w:p>
    <w:p w:rsidR="009C2B56" w:rsidRDefault="009C2B56" w:rsidP="00131A0D">
      <w:pPr>
        <w:ind w:left="450" w:right="1332"/>
      </w:pPr>
    </w:p>
    <w:p w:rsidR="009C2B56" w:rsidRDefault="009C2B56" w:rsidP="00131A0D">
      <w:pPr>
        <w:ind w:left="450" w:right="1332"/>
      </w:pPr>
    </w:p>
    <w:p w:rsidR="009C2B56" w:rsidRPr="009C2B56" w:rsidRDefault="009C2B56" w:rsidP="009C2B56">
      <w:pPr>
        <w:ind w:left="450" w:right="1332"/>
        <w:jc w:val="center"/>
        <w:rPr>
          <w:b/>
        </w:rPr>
      </w:pPr>
      <w:r>
        <w:rPr>
          <w:b/>
        </w:rPr>
        <w:t>Continued on Page 1024</w:t>
      </w:r>
    </w:p>
    <w:p w:rsidR="009C2B56" w:rsidRDefault="009C2B56" w:rsidP="00131A0D">
      <w:pPr>
        <w:ind w:left="450" w:right="1332"/>
      </w:pPr>
    </w:p>
    <w:p w:rsidR="009C2B56" w:rsidRDefault="009C2B56" w:rsidP="00131A0D">
      <w:pPr>
        <w:ind w:left="450" w:right="1332"/>
      </w:pPr>
    </w:p>
    <w:p w:rsidR="009C2B56" w:rsidRDefault="009C2B56" w:rsidP="00131A0D">
      <w:pPr>
        <w:ind w:left="450" w:right="1332"/>
      </w:pPr>
    </w:p>
    <w:p w:rsidR="009C2B56" w:rsidRDefault="009C2B56" w:rsidP="00131A0D">
      <w:pPr>
        <w:ind w:left="450" w:right="1332"/>
      </w:pPr>
    </w:p>
    <w:p w:rsidR="009C2B56" w:rsidRDefault="009C2B56" w:rsidP="00131A0D">
      <w:pPr>
        <w:ind w:left="450" w:right="1332"/>
      </w:pPr>
    </w:p>
    <w:p w:rsidR="009C2B56" w:rsidRPr="00F930E6" w:rsidRDefault="00F930E6" w:rsidP="00F930E6">
      <w:pPr>
        <w:ind w:left="450" w:right="882"/>
        <w:rPr>
          <w:b/>
          <w:sz w:val="44"/>
          <w:szCs w:val="44"/>
        </w:rPr>
      </w:pPr>
      <w:r>
        <w:rPr>
          <w:b/>
          <w:sz w:val="36"/>
          <w:szCs w:val="36"/>
        </w:rPr>
        <w:lastRenderedPageBreak/>
        <w:tab/>
      </w:r>
      <w:r>
        <w:rPr>
          <w:b/>
          <w:sz w:val="36"/>
          <w:szCs w:val="36"/>
        </w:rPr>
        <w:tab/>
      </w:r>
      <w:r>
        <w:rPr>
          <w:b/>
          <w:sz w:val="36"/>
          <w:szCs w:val="36"/>
        </w:rPr>
        <w:tab/>
      </w:r>
      <w:r>
        <w:rPr>
          <w:b/>
          <w:sz w:val="36"/>
          <w:szCs w:val="36"/>
        </w:rPr>
        <w:tab/>
      </w:r>
      <w:r>
        <w:rPr>
          <w:b/>
          <w:sz w:val="36"/>
          <w:szCs w:val="36"/>
        </w:rPr>
        <w:tab/>
      </w:r>
      <w:r>
        <w:rPr>
          <w:b/>
          <w:sz w:val="44"/>
          <w:szCs w:val="44"/>
        </w:rPr>
        <w:t xml:space="preserve">                          </w:t>
      </w:r>
      <w:r>
        <w:rPr>
          <w:b/>
          <w:sz w:val="36"/>
          <w:szCs w:val="36"/>
        </w:rPr>
        <w:tab/>
      </w:r>
      <w:r>
        <w:rPr>
          <w:b/>
          <w:sz w:val="36"/>
          <w:szCs w:val="36"/>
        </w:rPr>
        <w:tab/>
      </w:r>
      <w:r>
        <w:rPr>
          <w:b/>
          <w:sz w:val="36"/>
          <w:szCs w:val="36"/>
        </w:rPr>
        <w:tab/>
      </w:r>
      <w:r>
        <w:rPr>
          <w:b/>
          <w:sz w:val="36"/>
          <w:szCs w:val="36"/>
        </w:rPr>
        <w:tab/>
      </w:r>
      <w:r>
        <w:rPr>
          <w:b/>
          <w:sz w:val="36"/>
          <w:szCs w:val="36"/>
        </w:rPr>
        <w:tab/>
        <w:t xml:space="preserve">       </w:t>
      </w:r>
      <w:r w:rsidRPr="00F930E6">
        <w:rPr>
          <w:b/>
          <w:sz w:val="44"/>
          <w:szCs w:val="44"/>
        </w:rPr>
        <w:tab/>
      </w:r>
      <w:r w:rsidRPr="00F930E6">
        <w:rPr>
          <w:b/>
          <w:sz w:val="44"/>
          <w:szCs w:val="44"/>
        </w:rPr>
        <w:tab/>
      </w:r>
      <w:r w:rsidRPr="00F930E6">
        <w:rPr>
          <w:b/>
          <w:sz w:val="44"/>
          <w:szCs w:val="44"/>
        </w:rPr>
        <w:tab/>
      </w:r>
      <w:r w:rsidRPr="00F930E6">
        <w:rPr>
          <w:b/>
          <w:sz w:val="44"/>
          <w:szCs w:val="44"/>
        </w:rPr>
        <w:tab/>
      </w:r>
      <w:r w:rsidRPr="00F930E6">
        <w:rPr>
          <w:b/>
          <w:sz w:val="44"/>
          <w:szCs w:val="44"/>
        </w:rPr>
        <w:tab/>
      </w:r>
      <w:r w:rsidRPr="00F930E6">
        <w:rPr>
          <w:b/>
          <w:sz w:val="44"/>
          <w:szCs w:val="44"/>
        </w:rPr>
        <w:tab/>
      </w:r>
      <w:r w:rsidRPr="00F930E6">
        <w:rPr>
          <w:b/>
          <w:sz w:val="44"/>
          <w:szCs w:val="44"/>
        </w:rPr>
        <w:tab/>
      </w:r>
      <w:r w:rsidR="009C2B56" w:rsidRPr="00F930E6">
        <w:rPr>
          <w:b/>
          <w:sz w:val="44"/>
          <w:szCs w:val="44"/>
        </w:rPr>
        <w:tab/>
      </w:r>
      <w:r w:rsidR="009C2B56" w:rsidRPr="00F930E6">
        <w:rPr>
          <w:b/>
          <w:sz w:val="44"/>
          <w:szCs w:val="44"/>
        </w:rPr>
        <w:tab/>
      </w:r>
    </w:p>
    <w:p w:rsidR="00F930E6" w:rsidRDefault="009C2B56" w:rsidP="00131A0D">
      <w:pPr>
        <w:ind w:left="450" w:right="1332"/>
        <w:rPr>
          <w:b/>
          <w:sz w:val="36"/>
          <w:szCs w:val="36"/>
        </w:rPr>
      </w:pPr>
      <w:r>
        <w:rPr>
          <w:b/>
        </w:rPr>
        <w:tab/>
      </w:r>
      <w:r w:rsidR="00F930E6">
        <w:rPr>
          <w:b/>
        </w:rPr>
        <w:tab/>
      </w:r>
      <w:r>
        <w:rPr>
          <w:b/>
        </w:rPr>
        <w:tab/>
      </w:r>
      <w:r>
        <w:rPr>
          <w:b/>
        </w:rPr>
        <w:tab/>
      </w:r>
      <w:r>
        <w:rPr>
          <w:b/>
        </w:rPr>
        <w:tab/>
      </w:r>
      <w:r>
        <w:rPr>
          <w:b/>
        </w:rPr>
        <w:tab/>
      </w:r>
      <w:r>
        <w:rPr>
          <w:b/>
        </w:rPr>
        <w:tab/>
      </w:r>
      <w:r w:rsidR="00F930E6">
        <w:rPr>
          <w:b/>
        </w:rPr>
        <w:t xml:space="preserve">        </w:t>
      </w:r>
      <w:r>
        <w:rPr>
          <w:b/>
          <w:sz w:val="36"/>
          <w:szCs w:val="36"/>
        </w:rPr>
        <w:t>Page 1024</w:t>
      </w:r>
    </w:p>
    <w:p w:rsidR="009C2B56" w:rsidRPr="009C2B56" w:rsidRDefault="009C2B56" w:rsidP="00131A0D">
      <w:pPr>
        <w:ind w:left="450" w:right="1332"/>
        <w:rPr>
          <w:b/>
        </w:rPr>
      </w:pPr>
      <w:r>
        <w:rPr>
          <w:b/>
        </w:rPr>
        <w:tab/>
      </w:r>
    </w:p>
    <w:p w:rsidR="009C2B56" w:rsidRPr="009C2B56" w:rsidRDefault="009C2B56" w:rsidP="009C2B56">
      <w:pPr>
        <w:ind w:left="450" w:right="1332"/>
        <w:jc w:val="center"/>
        <w:rPr>
          <w:b/>
        </w:rPr>
      </w:pPr>
      <w:r>
        <w:rPr>
          <w:b/>
        </w:rPr>
        <w:t>Continued from Page 1023</w:t>
      </w:r>
    </w:p>
    <w:p w:rsidR="009C2B56" w:rsidRDefault="009C2B56" w:rsidP="00131A0D">
      <w:pPr>
        <w:ind w:left="450" w:right="1332"/>
      </w:pPr>
    </w:p>
    <w:p w:rsidR="009C2B56" w:rsidRDefault="009C2B56" w:rsidP="00131A0D">
      <w:pPr>
        <w:ind w:left="450" w:right="1332"/>
      </w:pPr>
    </w:p>
    <w:p w:rsidR="009C2B56" w:rsidRDefault="009C2B56" w:rsidP="00131A0D">
      <w:pPr>
        <w:ind w:left="450" w:right="1332"/>
      </w:pPr>
    </w:p>
    <w:p w:rsidR="00131A0D" w:rsidRDefault="00131A0D" w:rsidP="00131A0D">
      <w:pPr>
        <w:ind w:left="450" w:right="1332"/>
        <w:rPr>
          <w:b/>
          <w:u w:val="single"/>
        </w:rPr>
      </w:pPr>
      <w:r>
        <w:tab/>
      </w:r>
      <w:r>
        <w:tab/>
      </w:r>
      <w:r>
        <w:tab/>
      </w:r>
      <w:r>
        <w:tab/>
      </w:r>
      <w:r>
        <w:tab/>
      </w:r>
      <w:r w:rsidR="00F35E52">
        <w:t xml:space="preserve">  </w:t>
      </w:r>
      <w:r>
        <w:rPr>
          <w:b/>
          <w:u w:val="single"/>
        </w:rPr>
        <w:t>Amount</w:t>
      </w:r>
      <w:r>
        <w:rPr>
          <w:b/>
        </w:rPr>
        <w:tab/>
        <w:t xml:space="preserve">           </w:t>
      </w:r>
      <w:r>
        <w:rPr>
          <w:b/>
          <w:u w:val="single"/>
        </w:rPr>
        <w:t>Total</w:t>
      </w:r>
    </w:p>
    <w:p w:rsidR="00131A0D" w:rsidRDefault="00131A0D" w:rsidP="00131A0D">
      <w:pPr>
        <w:ind w:left="450" w:right="1332"/>
      </w:pPr>
      <w:r>
        <w:t xml:space="preserve">      </w:t>
      </w:r>
    </w:p>
    <w:p w:rsidR="00131A0D" w:rsidRDefault="00131A0D" w:rsidP="00131A0D">
      <w:pPr>
        <w:ind w:left="450" w:right="1332"/>
      </w:pPr>
      <w:r>
        <w:t>17 Managers</w:t>
      </w:r>
      <w:r>
        <w:tab/>
      </w:r>
      <w:r>
        <w:tab/>
        <w:t xml:space="preserve">           </w:t>
      </w:r>
      <w:r>
        <w:tab/>
      </w:r>
      <w:r w:rsidR="00F35E52">
        <w:t xml:space="preserve">  </w:t>
      </w:r>
      <w:r>
        <w:t>$130.00                     $2,210.00</w:t>
      </w:r>
    </w:p>
    <w:p w:rsidR="00131A0D" w:rsidRDefault="00131A0D" w:rsidP="00131A0D">
      <w:pPr>
        <w:ind w:left="450" w:right="1332"/>
      </w:pPr>
      <w:r>
        <w:t>34 Assistant Managers</w:t>
      </w:r>
      <w:r>
        <w:tab/>
        <w:t xml:space="preserve">               </w:t>
      </w:r>
      <w:r w:rsidR="00F35E52">
        <w:t xml:space="preserve">   </w:t>
      </w:r>
      <w:r>
        <w:t xml:space="preserve">90.00 </w:t>
      </w:r>
      <w:r>
        <w:tab/>
        <w:t xml:space="preserve">            </w:t>
      </w:r>
      <w:r w:rsidR="00F35E52">
        <w:t xml:space="preserve"> </w:t>
      </w:r>
      <w:r w:rsidR="00E32E64">
        <w:t xml:space="preserve"> 3</w:t>
      </w:r>
      <w:r>
        <w:t>,0</w:t>
      </w:r>
      <w:r w:rsidR="00E32E64">
        <w:t>60</w:t>
      </w:r>
      <w:r>
        <w:t xml:space="preserve">.00 </w:t>
      </w:r>
    </w:p>
    <w:p w:rsidR="00131A0D" w:rsidRDefault="00131A0D" w:rsidP="00131A0D">
      <w:pPr>
        <w:ind w:left="450" w:right="1332"/>
      </w:pPr>
      <w:r>
        <w:t>29 Clerks</w:t>
      </w:r>
      <w:r>
        <w:tab/>
      </w:r>
      <w:r>
        <w:tab/>
      </w:r>
      <w:r>
        <w:tab/>
      </w:r>
      <w:r>
        <w:tab/>
        <w:t xml:space="preserve">   </w:t>
      </w:r>
      <w:r w:rsidR="00F35E52">
        <w:t xml:space="preserve"> </w:t>
      </w:r>
      <w:r>
        <w:t xml:space="preserve"> </w:t>
      </w:r>
      <w:r w:rsidR="00F35E52">
        <w:t xml:space="preserve"> </w:t>
      </w:r>
      <w:r>
        <w:t>80.00</w:t>
      </w:r>
      <w:r>
        <w:tab/>
        <w:t xml:space="preserve">             </w:t>
      </w:r>
      <w:r w:rsidR="00F35E52">
        <w:t xml:space="preserve"> </w:t>
      </w:r>
      <w:r w:rsidR="00E32E64">
        <w:t>2,32</w:t>
      </w:r>
      <w:r>
        <w:t>0.00</w:t>
      </w:r>
    </w:p>
    <w:p w:rsidR="00131A0D" w:rsidRDefault="00131A0D" w:rsidP="00131A0D">
      <w:pPr>
        <w:ind w:left="450" w:right="1332"/>
      </w:pPr>
      <w:r>
        <w:t>74 Training</w:t>
      </w:r>
      <w:r>
        <w:tab/>
      </w:r>
      <w:r>
        <w:tab/>
        <w:t xml:space="preserve">                </w:t>
      </w:r>
      <w:r w:rsidR="00F35E52">
        <w:t xml:space="preserve">  </w:t>
      </w:r>
      <w:r>
        <w:t xml:space="preserve">25.00                       </w:t>
      </w:r>
      <w:r w:rsidR="00E32E64">
        <w:t>1,850.00</w:t>
      </w:r>
    </w:p>
    <w:p w:rsidR="00131A0D" w:rsidRDefault="00131A0D" w:rsidP="00131A0D">
      <w:pPr>
        <w:ind w:left="450" w:right="1332"/>
      </w:pPr>
      <w:r>
        <w:t xml:space="preserve">  6 Janitors</w:t>
      </w:r>
      <w:r>
        <w:tab/>
      </w:r>
      <w:r>
        <w:tab/>
      </w:r>
      <w:r>
        <w:tab/>
        <w:t xml:space="preserve">    </w:t>
      </w:r>
      <w:r w:rsidR="00F35E52">
        <w:t xml:space="preserve">  </w:t>
      </w:r>
      <w:r>
        <w:t>15.50</w:t>
      </w:r>
      <w:r>
        <w:tab/>
        <w:t xml:space="preserve">                 </w:t>
      </w:r>
      <w:r w:rsidR="00F35E52">
        <w:t xml:space="preserve">  </w:t>
      </w:r>
      <w:r>
        <w:t>93.00</w:t>
      </w:r>
      <w:r>
        <w:tab/>
      </w:r>
    </w:p>
    <w:p w:rsidR="00131A0D" w:rsidRDefault="00131A0D" w:rsidP="00131A0D">
      <w:pPr>
        <w:ind w:left="450" w:right="1332"/>
      </w:pPr>
      <w:r>
        <w:t xml:space="preserve">  3 Janitors</w:t>
      </w:r>
      <w:r>
        <w:tab/>
      </w:r>
      <w:r>
        <w:tab/>
      </w:r>
      <w:r>
        <w:tab/>
        <w:t xml:space="preserve">    </w:t>
      </w:r>
      <w:r w:rsidR="00F35E52">
        <w:t xml:space="preserve">  </w:t>
      </w:r>
      <w:r>
        <w:t>25.00</w:t>
      </w:r>
      <w:r>
        <w:tab/>
        <w:t xml:space="preserve">                 </w:t>
      </w:r>
      <w:r w:rsidR="00F35E52">
        <w:t xml:space="preserve">  </w:t>
      </w:r>
      <w:r>
        <w:t>75.00</w:t>
      </w:r>
    </w:p>
    <w:p w:rsidR="00131A0D" w:rsidRDefault="00131A0D" w:rsidP="00131A0D">
      <w:pPr>
        <w:ind w:left="450" w:right="1332"/>
      </w:pPr>
      <w:r>
        <w:t>81 TS Units</w:t>
      </w:r>
      <w:r>
        <w:tab/>
      </w:r>
      <w:r>
        <w:tab/>
        <w:t xml:space="preserve">   </w:t>
      </w:r>
      <w:r>
        <w:tab/>
        <w:t xml:space="preserve">    </w:t>
      </w:r>
      <w:r w:rsidR="00F35E52">
        <w:t xml:space="preserve"> </w:t>
      </w:r>
      <w:r>
        <w:t xml:space="preserve"> </w:t>
      </w:r>
      <w:r w:rsidR="00F35E52">
        <w:t xml:space="preserve"> </w:t>
      </w:r>
      <w:r>
        <w:t xml:space="preserve"> 3.00</w:t>
      </w:r>
      <w:r>
        <w:tab/>
      </w:r>
      <w:r>
        <w:tab/>
        <w:t xml:space="preserve">   </w:t>
      </w:r>
      <w:r w:rsidR="00F35E52">
        <w:t xml:space="preserve">  </w:t>
      </w:r>
      <w:r>
        <w:t>243.00</w:t>
      </w:r>
    </w:p>
    <w:p w:rsidR="00131A0D" w:rsidRDefault="00F35E52" w:rsidP="00131A0D">
      <w:pPr>
        <w:ind w:left="450" w:right="1332"/>
      </w:pPr>
      <w:r>
        <w:t xml:space="preserve">  </w:t>
      </w:r>
      <w:r w:rsidR="00131A0D">
        <w:t>2 Election Night Helper</w:t>
      </w:r>
      <w:r w:rsidR="00131A0D">
        <w:tab/>
        <w:t xml:space="preserve">                </w:t>
      </w:r>
      <w:r>
        <w:t xml:space="preserve">  </w:t>
      </w:r>
      <w:r w:rsidR="00131A0D">
        <w:t>50.00</w:t>
      </w:r>
      <w:r w:rsidR="00131A0D">
        <w:tab/>
        <w:t xml:space="preserve">              </w:t>
      </w:r>
      <w:r>
        <w:t xml:space="preserve">  </w:t>
      </w:r>
      <w:r w:rsidR="00131A0D">
        <w:t xml:space="preserve"> 100.00</w:t>
      </w:r>
    </w:p>
    <w:p w:rsidR="00131A0D" w:rsidRDefault="00131A0D" w:rsidP="00131A0D">
      <w:pPr>
        <w:ind w:left="450" w:right="1332"/>
      </w:pPr>
      <w:r>
        <w:t xml:space="preserve">  1 Supply Pick Up Helper</w:t>
      </w:r>
      <w:r>
        <w:tab/>
        <w:t xml:space="preserve">    </w:t>
      </w:r>
      <w:r w:rsidR="00F35E52">
        <w:t xml:space="preserve">  </w:t>
      </w:r>
      <w:r>
        <w:t>50.00</w:t>
      </w:r>
      <w:r>
        <w:tab/>
        <w:t xml:space="preserve">                </w:t>
      </w:r>
      <w:r w:rsidR="00F35E52">
        <w:t xml:space="preserve">  </w:t>
      </w:r>
      <w:r>
        <w:t xml:space="preserve"> 50.00</w:t>
      </w:r>
    </w:p>
    <w:p w:rsidR="00131A0D" w:rsidRDefault="00131A0D" w:rsidP="00131A0D">
      <w:pPr>
        <w:ind w:left="450" w:right="1332"/>
      </w:pPr>
      <w:r>
        <w:t xml:space="preserve">  2 Election Night Check In     </w:t>
      </w:r>
      <w:r>
        <w:tab/>
        <w:t xml:space="preserve">   </w:t>
      </w:r>
      <w:r w:rsidR="00F35E52">
        <w:t xml:space="preserve"> </w:t>
      </w:r>
      <w:r>
        <w:t xml:space="preserve"> </w:t>
      </w:r>
      <w:r w:rsidR="00F35E52">
        <w:t xml:space="preserve"> </w:t>
      </w:r>
      <w:r>
        <w:t>50.00</w:t>
      </w:r>
      <w:r>
        <w:tab/>
      </w:r>
      <w:r>
        <w:tab/>
        <w:t xml:space="preserve">   </w:t>
      </w:r>
      <w:r w:rsidR="00F35E52">
        <w:t xml:space="preserve">  </w:t>
      </w:r>
      <w:r>
        <w:t xml:space="preserve">100.00      </w:t>
      </w:r>
    </w:p>
    <w:p w:rsidR="00131A0D" w:rsidRDefault="00131A0D" w:rsidP="00131A0D">
      <w:pPr>
        <w:ind w:left="450" w:right="1332"/>
      </w:pPr>
      <w:r>
        <w:t>15 Supply Pick Up/Return Supplies</w:t>
      </w:r>
      <w:r w:rsidR="00F35E52">
        <w:t xml:space="preserve"> </w:t>
      </w:r>
      <w:r>
        <w:t>10.00</w:t>
      </w:r>
      <w:r>
        <w:tab/>
        <w:t xml:space="preserve">               </w:t>
      </w:r>
      <w:r w:rsidR="00F35E52">
        <w:t xml:space="preserve"> </w:t>
      </w:r>
      <w:r>
        <w:t xml:space="preserve"> </w:t>
      </w:r>
      <w:r w:rsidR="00F35E52">
        <w:t>15</w:t>
      </w:r>
      <w:r>
        <w:t>0.00</w:t>
      </w:r>
    </w:p>
    <w:p w:rsidR="00131A0D" w:rsidRPr="00F35E52" w:rsidRDefault="00F35E52" w:rsidP="00131A0D">
      <w:pPr>
        <w:ind w:left="450" w:right="1332"/>
      </w:pPr>
      <w:r>
        <w:t>15</w:t>
      </w:r>
      <w:r w:rsidR="00131A0D">
        <w:t xml:space="preserve"> Cell Phones         </w:t>
      </w:r>
      <w:r w:rsidR="00131A0D">
        <w:tab/>
      </w:r>
      <w:r w:rsidR="00131A0D">
        <w:tab/>
        <w:t xml:space="preserve">   </w:t>
      </w:r>
      <w:r>
        <w:t xml:space="preserve">  </w:t>
      </w:r>
      <w:r w:rsidR="00131A0D">
        <w:t xml:space="preserve"> 10.00                          </w:t>
      </w:r>
      <w:r>
        <w:rPr>
          <w:u w:val="single"/>
        </w:rPr>
        <w:t>150</w:t>
      </w:r>
      <w:r w:rsidR="00131A0D">
        <w:rPr>
          <w:u w:val="single"/>
        </w:rPr>
        <w:t>.00</w:t>
      </w:r>
    </w:p>
    <w:p w:rsidR="00131A0D" w:rsidRPr="004B4B82" w:rsidRDefault="00131A0D" w:rsidP="00131A0D">
      <w:pPr>
        <w:ind w:left="450" w:right="1332"/>
      </w:pPr>
    </w:p>
    <w:p w:rsidR="00131A0D" w:rsidRDefault="009C2B56" w:rsidP="00131A0D">
      <w:pPr>
        <w:ind w:left="450" w:right="1332"/>
        <w:jc w:val="both"/>
      </w:pPr>
      <w:r>
        <w:tab/>
      </w:r>
      <w:r w:rsidR="00131A0D">
        <w:tab/>
      </w:r>
      <w:r w:rsidR="00131A0D">
        <w:tab/>
        <w:t xml:space="preserve">    </w:t>
      </w:r>
      <w:r w:rsidR="00131A0D">
        <w:tab/>
      </w:r>
      <w:r w:rsidR="00131A0D">
        <w:tab/>
      </w:r>
      <w:r w:rsidR="00131A0D">
        <w:tab/>
      </w:r>
      <w:r w:rsidR="00131A0D">
        <w:rPr>
          <w:b/>
        </w:rPr>
        <w:t xml:space="preserve">Total       </w:t>
      </w:r>
      <w:r w:rsidR="00F35E52">
        <w:rPr>
          <w:b/>
        </w:rPr>
        <w:t xml:space="preserve">      $10,401.00</w:t>
      </w:r>
      <w:r w:rsidR="00131A0D">
        <w:rPr>
          <w:b/>
        </w:rPr>
        <w:t xml:space="preserve"> </w:t>
      </w:r>
      <w:r w:rsidR="00131A0D">
        <w:tab/>
      </w:r>
    </w:p>
    <w:p w:rsidR="009C2B56" w:rsidRDefault="009C2B56" w:rsidP="00131A0D">
      <w:pPr>
        <w:ind w:left="450" w:right="1332"/>
        <w:jc w:val="both"/>
      </w:pPr>
    </w:p>
    <w:p w:rsidR="009C2B56" w:rsidRDefault="009C2B56" w:rsidP="009C2B56">
      <w:pPr>
        <w:ind w:left="-180" w:right="1332"/>
        <w:jc w:val="both"/>
      </w:pPr>
      <w:r>
        <w:t>Chairman Stalnaker commented that this cost i</w:t>
      </w:r>
      <w:r w:rsidR="00E32E64">
        <w:t>s</w:t>
      </w:r>
      <w:r>
        <w:t xml:space="preserve"> for the December 1</w:t>
      </w:r>
      <w:r w:rsidRPr="009C2B56">
        <w:rPr>
          <w:vertAlign w:val="superscript"/>
        </w:rPr>
        <w:t>st</w:t>
      </w:r>
      <w:r>
        <w:t xml:space="preserve"> election only.  If required, the run-off election will be an additional cost.</w:t>
      </w:r>
    </w:p>
    <w:p w:rsidR="00131A0D" w:rsidRPr="00F35E52" w:rsidRDefault="00F35E52" w:rsidP="009C2B56">
      <w:pPr>
        <w:tabs>
          <w:tab w:val="left" w:pos="7740"/>
          <w:tab w:val="left" w:pos="8280"/>
        </w:tabs>
        <w:ind w:left="-180" w:right="1332"/>
        <w:jc w:val="both"/>
        <w:rPr>
          <w:b/>
          <w:sz w:val="32"/>
          <w:szCs w:val="32"/>
        </w:rPr>
      </w:pPr>
      <w:r>
        <w:t xml:space="preserve">                                                                       </w:t>
      </w:r>
      <w:r w:rsidRPr="00F35E52">
        <w:rPr>
          <w:sz w:val="32"/>
          <w:szCs w:val="32"/>
        </w:rPr>
        <w:t xml:space="preserve">                                                                          </w:t>
      </w:r>
      <w:r>
        <w:rPr>
          <w:sz w:val="32"/>
          <w:szCs w:val="32"/>
        </w:rPr>
        <w:t xml:space="preserve">           </w:t>
      </w:r>
    </w:p>
    <w:p w:rsidR="00366D04" w:rsidRDefault="00F35E52" w:rsidP="00F73E23">
      <w:pPr>
        <w:tabs>
          <w:tab w:val="left" w:pos="7740"/>
          <w:tab w:val="left" w:pos="8280"/>
        </w:tabs>
        <w:ind w:left="-180" w:right="1332"/>
        <w:jc w:val="both"/>
      </w:pPr>
      <w:r>
        <w:t>Motion by Ms. Robinson</w:t>
      </w:r>
      <w:r w:rsidR="003A21BE">
        <w:t>, second by Mr.</w:t>
      </w:r>
      <w:r w:rsidR="002724BD">
        <w:t xml:space="preserve"> </w:t>
      </w:r>
      <w:r w:rsidR="009C2B56">
        <w:t xml:space="preserve">McMichael </w:t>
      </w:r>
      <w:r w:rsidR="003A21BE">
        <w:t>and carried unanimously t</w:t>
      </w:r>
      <w:r>
        <w:t>o approve the surplus and sale of a 1989 Ford D80 pumper truck (M#426 VIN# IFDYD80U8KVA28767) to the Bleckley County Commission for $2,000.  The Purchasing Department is authorized to transfer title on the truck once payment has been received.</w:t>
      </w:r>
    </w:p>
    <w:p w:rsidR="007D34B8" w:rsidRDefault="007D34B8" w:rsidP="0083506D">
      <w:pPr>
        <w:tabs>
          <w:tab w:val="left" w:pos="7740"/>
          <w:tab w:val="left" w:pos="8280"/>
        </w:tabs>
        <w:ind w:left="-180" w:right="1332"/>
        <w:jc w:val="both"/>
      </w:pPr>
    </w:p>
    <w:p w:rsidR="007D34B8" w:rsidRDefault="007D34B8" w:rsidP="007D34B8">
      <w:pPr>
        <w:tabs>
          <w:tab w:val="left" w:pos="7740"/>
          <w:tab w:val="left" w:pos="8280"/>
        </w:tabs>
        <w:ind w:left="-180" w:right="1332"/>
        <w:jc w:val="both"/>
      </w:pPr>
      <w:r>
        <w:t xml:space="preserve">Motion by Mr. Thomson, second by Mr. Walker and carried unanimously to authorize Chairman Stalnaker to sign all documents necessary to accept $82,499 of federal Victims of Crime Act (VOCA) </w:t>
      </w:r>
      <w:r w:rsidR="00E32E64">
        <w:t>G</w:t>
      </w:r>
      <w:r>
        <w:t>ran</w:t>
      </w:r>
      <w:r w:rsidR="00E32E64">
        <w:t>t</w:t>
      </w:r>
      <w:r>
        <w:t xml:space="preserve"> funds from the Prosecuting Attorney’s Council (PAC) through the Criminal Justice Coordinating Council (CJCC).  Both new employees, along with the District Attorney and the Solicitor-General, will be required to sign an agreement stating that the positions will terminate if, or when, the funding is discontinued or is reduced to a level that is not sufficient to fully fund them.</w:t>
      </w:r>
    </w:p>
    <w:p w:rsidR="00E31035" w:rsidRDefault="00E31035" w:rsidP="00F73E23">
      <w:pPr>
        <w:tabs>
          <w:tab w:val="left" w:pos="7740"/>
          <w:tab w:val="left" w:pos="8280"/>
        </w:tabs>
        <w:ind w:left="-180" w:right="1332"/>
        <w:jc w:val="both"/>
      </w:pPr>
    </w:p>
    <w:p w:rsidR="00E32E64" w:rsidRDefault="00E32E64" w:rsidP="00E32E64">
      <w:pPr>
        <w:tabs>
          <w:tab w:val="left" w:pos="7740"/>
          <w:tab w:val="left" w:pos="8280"/>
        </w:tabs>
        <w:ind w:left="-180" w:right="1332"/>
        <w:jc w:val="both"/>
      </w:pPr>
      <w:r>
        <w:t>Solicitor-General Amy Smith briefed the Board on the importance of the advocate positions as they help guide crime victims through the criminal justice process.</w:t>
      </w:r>
    </w:p>
    <w:p w:rsidR="00E32E64" w:rsidRDefault="00E32E64" w:rsidP="00F73E23">
      <w:pPr>
        <w:tabs>
          <w:tab w:val="left" w:pos="7740"/>
          <w:tab w:val="left" w:pos="8280"/>
        </w:tabs>
        <w:ind w:left="-180" w:right="1332"/>
        <w:jc w:val="both"/>
      </w:pPr>
    </w:p>
    <w:p w:rsidR="00E32E64" w:rsidRDefault="00E32E64" w:rsidP="00E32E64">
      <w:pPr>
        <w:tabs>
          <w:tab w:val="left" w:pos="7740"/>
          <w:tab w:val="left" w:pos="8280"/>
        </w:tabs>
        <w:ind w:left="-180" w:right="1332"/>
        <w:jc w:val="both"/>
      </w:pPr>
      <w:r>
        <w:t>Mr. Thomson asked Ms. Smith how she would accomplish the volunteer hours required as part of the County-match.  Ms. Smith explained that she utilizes second and third-year law students to achieve those volunteer hours.</w:t>
      </w:r>
    </w:p>
    <w:p w:rsidR="00E32E64" w:rsidRDefault="00E32E64" w:rsidP="00F73E23">
      <w:pPr>
        <w:tabs>
          <w:tab w:val="left" w:pos="7740"/>
          <w:tab w:val="left" w:pos="8280"/>
        </w:tabs>
        <w:ind w:left="-180" w:right="1332"/>
        <w:jc w:val="both"/>
      </w:pPr>
    </w:p>
    <w:p w:rsidR="00E32E64" w:rsidRDefault="00E32E64" w:rsidP="00E32E64">
      <w:pPr>
        <w:tabs>
          <w:tab w:val="left" w:pos="7740"/>
          <w:tab w:val="left" w:pos="8280"/>
        </w:tabs>
        <w:ind w:left="-180" w:right="1332"/>
        <w:jc w:val="both"/>
      </w:pPr>
      <w:r>
        <w:t>Chairman Stalnaker thanked DA Hartwig for his cooperation and innovative way of providing funds that will cover the additional County-match by giving up one current part-time position in his office.</w:t>
      </w:r>
    </w:p>
    <w:p w:rsidR="00E32E64" w:rsidRDefault="00E32E64" w:rsidP="00F73E23">
      <w:pPr>
        <w:tabs>
          <w:tab w:val="left" w:pos="7740"/>
          <w:tab w:val="left" w:pos="8280"/>
        </w:tabs>
        <w:ind w:left="-180" w:right="1332"/>
        <w:jc w:val="both"/>
      </w:pPr>
    </w:p>
    <w:p w:rsidR="00366D04" w:rsidRDefault="00366D04" w:rsidP="00F73E23">
      <w:pPr>
        <w:tabs>
          <w:tab w:val="left" w:pos="7740"/>
          <w:tab w:val="left" w:pos="8280"/>
        </w:tabs>
        <w:ind w:left="-180" w:right="1332"/>
        <w:jc w:val="both"/>
      </w:pPr>
      <w:r>
        <w:t>Motio</w:t>
      </w:r>
      <w:r w:rsidR="0083506D">
        <w:t xml:space="preserve">n by Mr. Thomson, second by Ms. Robinson </w:t>
      </w:r>
      <w:r>
        <w:t>and carried unanimously to approve the conveyance of a portion of the original right of way for Fire Tower Road from Ayers Farms, Inc. shown at Deed Book 6808, Page 281, Clerk’s Office, Houston Superior Court, back to Ayers Farms, Inc. and authorize the Chairman to sign the deed.</w:t>
      </w:r>
    </w:p>
    <w:p w:rsidR="00366D04" w:rsidRDefault="00366D04" w:rsidP="00F73E23">
      <w:pPr>
        <w:tabs>
          <w:tab w:val="left" w:pos="7740"/>
          <w:tab w:val="left" w:pos="8280"/>
        </w:tabs>
        <w:ind w:left="-180" w:right="1332"/>
        <w:jc w:val="both"/>
      </w:pPr>
    </w:p>
    <w:p w:rsidR="0083506D" w:rsidRPr="0083506D" w:rsidRDefault="0083506D" w:rsidP="0083506D">
      <w:pPr>
        <w:tabs>
          <w:tab w:val="left" w:pos="7740"/>
          <w:tab w:val="left" w:pos="8280"/>
        </w:tabs>
        <w:ind w:left="-180" w:right="1332"/>
        <w:jc w:val="center"/>
        <w:rPr>
          <w:b/>
        </w:rPr>
      </w:pPr>
      <w:r>
        <w:rPr>
          <w:b/>
        </w:rPr>
        <w:t>Continued on Page 1025</w:t>
      </w: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Pr="0083506D" w:rsidRDefault="0083506D" w:rsidP="00F73E23">
      <w:pPr>
        <w:tabs>
          <w:tab w:val="left" w:pos="7740"/>
          <w:tab w:val="left" w:pos="8280"/>
        </w:tabs>
        <w:ind w:left="-180" w:right="1332"/>
        <w:jc w:val="both"/>
        <w:rPr>
          <w:b/>
          <w:sz w:val="32"/>
          <w:szCs w:val="32"/>
        </w:rPr>
      </w:pPr>
      <w:r>
        <w:t xml:space="preserve">                                                                                                     </w:t>
      </w:r>
      <w:r w:rsidRPr="0083506D">
        <w:rPr>
          <w:b/>
          <w:sz w:val="32"/>
          <w:szCs w:val="32"/>
        </w:rPr>
        <w:t>PAGE 1025</w:t>
      </w:r>
    </w:p>
    <w:p w:rsidR="0083506D" w:rsidRDefault="0083506D" w:rsidP="00F73E23">
      <w:pPr>
        <w:tabs>
          <w:tab w:val="left" w:pos="7740"/>
          <w:tab w:val="left" w:pos="8280"/>
        </w:tabs>
        <w:ind w:left="-180" w:right="1332"/>
        <w:jc w:val="both"/>
      </w:pPr>
    </w:p>
    <w:p w:rsidR="0083506D" w:rsidRDefault="0083506D" w:rsidP="00F73E23">
      <w:pPr>
        <w:tabs>
          <w:tab w:val="left" w:pos="7740"/>
          <w:tab w:val="left" w:pos="8280"/>
        </w:tabs>
        <w:ind w:left="-180" w:right="1332"/>
        <w:jc w:val="both"/>
      </w:pPr>
    </w:p>
    <w:p w:rsidR="0083506D" w:rsidRDefault="0083506D" w:rsidP="0083506D">
      <w:pPr>
        <w:tabs>
          <w:tab w:val="left" w:pos="7740"/>
          <w:tab w:val="left" w:pos="8280"/>
        </w:tabs>
        <w:ind w:left="-180" w:right="1332"/>
        <w:jc w:val="center"/>
        <w:rPr>
          <w:b/>
        </w:rPr>
      </w:pPr>
      <w:r>
        <w:rPr>
          <w:b/>
        </w:rPr>
        <w:t>Continued from Page 1024</w:t>
      </w:r>
    </w:p>
    <w:p w:rsidR="0083506D" w:rsidRDefault="0083506D" w:rsidP="0083506D">
      <w:pPr>
        <w:tabs>
          <w:tab w:val="left" w:pos="7740"/>
          <w:tab w:val="left" w:pos="8280"/>
        </w:tabs>
        <w:ind w:left="-180" w:right="1332"/>
        <w:jc w:val="center"/>
        <w:rPr>
          <w:b/>
        </w:rPr>
      </w:pPr>
    </w:p>
    <w:p w:rsidR="0083506D" w:rsidRPr="0083506D" w:rsidRDefault="0083506D" w:rsidP="0083506D">
      <w:pPr>
        <w:tabs>
          <w:tab w:val="left" w:pos="7740"/>
          <w:tab w:val="left" w:pos="8280"/>
        </w:tabs>
        <w:ind w:left="-180" w:right="1332"/>
        <w:jc w:val="center"/>
        <w:rPr>
          <w:b/>
        </w:rPr>
      </w:pPr>
    </w:p>
    <w:p w:rsidR="00366D04" w:rsidRDefault="00366D04" w:rsidP="00F73E23">
      <w:pPr>
        <w:tabs>
          <w:tab w:val="left" w:pos="7740"/>
          <w:tab w:val="left" w:pos="8280"/>
        </w:tabs>
        <w:ind w:left="-180" w:right="1332"/>
        <w:jc w:val="both"/>
      </w:pPr>
      <w:r>
        <w:t>Motion by Mr. McMichael, second by Mr.</w:t>
      </w:r>
      <w:r w:rsidR="0083506D">
        <w:t xml:space="preserve"> Thomson</w:t>
      </w:r>
      <w:r>
        <w:t xml:space="preserve"> and carried unanimously to approve the award of the maintenance project on Houston Lake Road from SR 127 to the Sandy Run Creek Bridge to Wall Asphalt Services of Carrollton, GA in the amount of $21,300.  This project is funded by 2001 SPLOST.</w:t>
      </w:r>
    </w:p>
    <w:p w:rsidR="00E31035" w:rsidRPr="00E31035" w:rsidRDefault="00E31035" w:rsidP="00916835">
      <w:pPr>
        <w:tabs>
          <w:tab w:val="left" w:pos="7830"/>
        </w:tabs>
        <w:ind w:left="-180" w:right="1332"/>
        <w:jc w:val="both"/>
        <w:rPr>
          <w:b/>
          <w:sz w:val="36"/>
          <w:szCs w:val="36"/>
        </w:rPr>
      </w:pPr>
      <w:r>
        <w:t xml:space="preserve">                                                                                           </w:t>
      </w:r>
    </w:p>
    <w:p w:rsidR="004C47B3" w:rsidRDefault="00A04626" w:rsidP="00916835">
      <w:pPr>
        <w:tabs>
          <w:tab w:val="left" w:pos="7830"/>
        </w:tabs>
        <w:ind w:left="-180" w:right="1332"/>
        <w:jc w:val="both"/>
      </w:pPr>
      <w:r>
        <w:t>M</w:t>
      </w:r>
      <w:r w:rsidR="004C47B3" w:rsidRPr="004C47B3">
        <w:t xml:space="preserve">otion by Mr. </w:t>
      </w:r>
      <w:r w:rsidR="00B63D10">
        <w:t>McMichael</w:t>
      </w:r>
      <w:r w:rsidR="004C47B3" w:rsidRPr="004C47B3">
        <w:t>, second by M</w:t>
      </w:r>
      <w:r w:rsidR="002724BD">
        <w:t>r</w:t>
      </w:r>
      <w:r w:rsidR="004C47B3" w:rsidRPr="004C47B3">
        <w:t>.</w:t>
      </w:r>
      <w:r w:rsidR="002724BD">
        <w:t xml:space="preserve"> </w:t>
      </w:r>
      <w:r w:rsidR="0083506D">
        <w:t>Walker</w:t>
      </w:r>
      <w:r w:rsidR="004C47B3" w:rsidRPr="004C47B3">
        <w:t xml:space="preserve"> and carried unanimously to approve the payment of bills totaling $</w:t>
      </w:r>
      <w:r w:rsidR="00366D04">
        <w:t>1,122,150.80</w:t>
      </w:r>
      <w:r w:rsidR="002724BD">
        <w:t>.</w:t>
      </w:r>
    </w:p>
    <w:p w:rsidR="007B766D" w:rsidRDefault="007B766D" w:rsidP="0022657E">
      <w:pPr>
        <w:tabs>
          <w:tab w:val="left" w:pos="7830"/>
        </w:tabs>
        <w:ind w:left="180" w:right="1332"/>
        <w:jc w:val="both"/>
      </w:pPr>
    </w:p>
    <w:p w:rsidR="00B42999" w:rsidRDefault="002568F8" w:rsidP="00353BC5">
      <w:pPr>
        <w:pStyle w:val="NoSpacing"/>
        <w:tabs>
          <w:tab w:val="left" w:pos="7830"/>
        </w:tabs>
        <w:ind w:left="-90" w:right="1332" w:hanging="90"/>
        <w:jc w:val="both"/>
        <w:rPr>
          <w:rFonts w:ascii="Times New Roman" w:hAnsi="Times New Roman" w:cs="Times New Roman"/>
          <w:sz w:val="24"/>
          <w:szCs w:val="24"/>
        </w:rPr>
      </w:pPr>
      <w:r>
        <w:rPr>
          <w:rFonts w:ascii="Times New Roman" w:hAnsi="Times New Roman" w:cs="Times New Roman"/>
          <w:sz w:val="24"/>
          <w:szCs w:val="24"/>
        </w:rPr>
        <w:t>Chairman Stalnaker then opened the meeting for public comments.</w:t>
      </w:r>
    </w:p>
    <w:p w:rsidR="006C5752" w:rsidRDefault="006C5752" w:rsidP="00966EF5">
      <w:pPr>
        <w:pStyle w:val="NoSpacing"/>
        <w:tabs>
          <w:tab w:val="left" w:pos="7830"/>
        </w:tabs>
        <w:ind w:left="180" w:right="1332" w:hanging="90"/>
        <w:jc w:val="both"/>
        <w:rPr>
          <w:rFonts w:ascii="Times New Roman" w:hAnsi="Times New Roman" w:cs="Times New Roman"/>
          <w:sz w:val="24"/>
          <w:szCs w:val="24"/>
        </w:rPr>
      </w:pPr>
    </w:p>
    <w:p w:rsidR="00B42999" w:rsidRDefault="00EA6AE9" w:rsidP="00966EF5">
      <w:pPr>
        <w:tabs>
          <w:tab w:val="left" w:pos="7830"/>
        </w:tabs>
        <w:ind w:left="-90" w:right="1332" w:hanging="90"/>
      </w:pPr>
      <w:r>
        <w:t>T</w:t>
      </w:r>
      <w:r w:rsidR="002568F8">
        <w:t>here being no</w:t>
      </w:r>
      <w:r w:rsidR="00EB002C">
        <w:t xml:space="preserve"> </w:t>
      </w:r>
      <w:r w:rsidR="002568F8">
        <w:t>public comments, the meeting was continued.</w:t>
      </w:r>
    </w:p>
    <w:p w:rsidR="00B42999" w:rsidRDefault="00B42999" w:rsidP="00966EF5">
      <w:pPr>
        <w:tabs>
          <w:tab w:val="left" w:pos="7830"/>
        </w:tabs>
        <w:ind w:left="-90" w:right="1332" w:hanging="90"/>
      </w:pPr>
    </w:p>
    <w:p w:rsidR="002568F8" w:rsidRDefault="002568F8" w:rsidP="00966EF5">
      <w:pPr>
        <w:tabs>
          <w:tab w:val="left" w:pos="7830"/>
        </w:tabs>
        <w:ind w:left="-90" w:right="1332" w:hanging="90"/>
        <w:jc w:val="both"/>
      </w:pPr>
      <w:r>
        <w:t>The Chairman then asked for comments from the Commissioners.</w:t>
      </w:r>
    </w:p>
    <w:p w:rsidR="0083506D" w:rsidRDefault="0083506D" w:rsidP="00966EF5">
      <w:pPr>
        <w:tabs>
          <w:tab w:val="left" w:pos="7830"/>
        </w:tabs>
        <w:ind w:left="-90" w:right="1332" w:hanging="90"/>
        <w:jc w:val="both"/>
      </w:pPr>
    </w:p>
    <w:p w:rsidR="0083506D" w:rsidRDefault="0083506D" w:rsidP="0083506D">
      <w:pPr>
        <w:tabs>
          <w:tab w:val="left" w:pos="7830"/>
        </w:tabs>
        <w:ind w:left="-180" w:right="1332"/>
        <w:jc w:val="both"/>
      </w:pPr>
      <w:r>
        <w:t>Chairman Stalnaker announced that Ms. Diane Sweat’s retirement party would be held as a drop-in event on Wednesday, November 18</w:t>
      </w:r>
      <w:r w:rsidR="00E32E64">
        <w:t>th</w:t>
      </w:r>
      <w:r>
        <w:t>, from 2:00 to 4:00 p.m. at the large conference room of the County Annex building.  He also asked the Board members to consider whether an additional holiday on December 31</w:t>
      </w:r>
      <w:r w:rsidRPr="0083506D">
        <w:rPr>
          <w:vertAlign w:val="superscript"/>
        </w:rPr>
        <w:t>st</w:t>
      </w:r>
      <w:r>
        <w:t xml:space="preserve"> should be granted for all County employees.  Currently the County observes December 24</w:t>
      </w:r>
      <w:r w:rsidRPr="0083506D">
        <w:rPr>
          <w:vertAlign w:val="superscript"/>
        </w:rPr>
        <w:t>th</w:t>
      </w:r>
      <w:r>
        <w:t xml:space="preserve"> and 25</w:t>
      </w:r>
      <w:r w:rsidRPr="0083506D">
        <w:rPr>
          <w:vertAlign w:val="superscript"/>
        </w:rPr>
        <w:t>th</w:t>
      </w:r>
      <w:r>
        <w:t xml:space="preserve"> for Christmas and January 1</w:t>
      </w:r>
      <w:r w:rsidRPr="0083506D">
        <w:rPr>
          <w:vertAlign w:val="superscript"/>
        </w:rPr>
        <w:t>st</w:t>
      </w:r>
      <w:r>
        <w:t xml:space="preserve"> for New Years.  This action would give all employees back-to-back weeks with Thursday and Friday off.  If the other Board members agree this matter would be voted on during the December 1st Board meeting.  Finally, Chairman Stalnaker mentioned that Commissioner McMichael would be standin</w:t>
      </w:r>
      <w:r w:rsidR="00E32E64">
        <w:t>g</w:t>
      </w:r>
      <w:r>
        <w:t xml:space="preserve">-in for him at the I-75 Corridor meeting to be held at Flint Energies </w:t>
      </w:r>
      <w:r w:rsidR="00E32E64">
        <w:t xml:space="preserve">on </w:t>
      </w:r>
      <w:r>
        <w:t>Wednesday, November 18</w:t>
      </w:r>
      <w:r w:rsidRPr="0083506D">
        <w:rPr>
          <w:vertAlign w:val="superscript"/>
        </w:rPr>
        <w:t>th</w:t>
      </w:r>
      <w:r>
        <w:t xml:space="preserve"> from 8:00 a.m. to Noon.</w:t>
      </w:r>
    </w:p>
    <w:p w:rsidR="0083506D" w:rsidRDefault="0083506D" w:rsidP="0083506D">
      <w:pPr>
        <w:tabs>
          <w:tab w:val="left" w:pos="7830"/>
        </w:tabs>
        <w:ind w:left="-180" w:right="1332"/>
        <w:jc w:val="both"/>
      </w:pPr>
    </w:p>
    <w:p w:rsidR="0083506D" w:rsidRDefault="0083506D" w:rsidP="0083506D">
      <w:pPr>
        <w:tabs>
          <w:tab w:val="left" w:pos="7830"/>
        </w:tabs>
        <w:ind w:left="-180" w:right="1332"/>
        <w:jc w:val="both"/>
      </w:pPr>
      <w:r>
        <w:t>Ms. Robinson wished everyone a happy Thanksgiving.</w:t>
      </w:r>
    </w:p>
    <w:p w:rsidR="0083506D" w:rsidRDefault="0083506D" w:rsidP="0083506D">
      <w:pPr>
        <w:tabs>
          <w:tab w:val="left" w:pos="7830"/>
        </w:tabs>
        <w:ind w:left="-180" w:right="1332"/>
        <w:jc w:val="both"/>
      </w:pPr>
    </w:p>
    <w:p w:rsidR="0083506D" w:rsidRDefault="0083506D" w:rsidP="0083506D">
      <w:pPr>
        <w:tabs>
          <w:tab w:val="left" w:pos="7830"/>
        </w:tabs>
        <w:ind w:left="-180" w:right="1332"/>
        <w:jc w:val="both"/>
      </w:pPr>
      <w:r>
        <w:t>Mr. Thomson also wished everyone a happy Thanksgiving.</w:t>
      </w:r>
    </w:p>
    <w:p w:rsidR="0083506D" w:rsidRDefault="0083506D" w:rsidP="0083506D">
      <w:pPr>
        <w:tabs>
          <w:tab w:val="left" w:pos="7830"/>
        </w:tabs>
        <w:ind w:left="-180" w:right="1332"/>
        <w:jc w:val="both"/>
      </w:pPr>
    </w:p>
    <w:p w:rsidR="0083506D" w:rsidRDefault="0083506D" w:rsidP="0083506D">
      <w:pPr>
        <w:tabs>
          <w:tab w:val="left" w:pos="7830"/>
        </w:tabs>
        <w:ind w:left="-180" w:right="1332"/>
        <w:jc w:val="both"/>
      </w:pPr>
      <w:r>
        <w:t xml:space="preserve">Mr. McMichael wished everyone a happy Thanksgiving and also thanked Flint Energies for hosting an appreciation dinner for all first responders </w:t>
      </w:r>
      <w:r w:rsidR="007D34B8">
        <w:t>last night.</w:t>
      </w:r>
    </w:p>
    <w:p w:rsidR="007D34B8" w:rsidRDefault="007D34B8" w:rsidP="0083506D">
      <w:pPr>
        <w:tabs>
          <w:tab w:val="left" w:pos="7830"/>
        </w:tabs>
        <w:ind w:left="-180" w:right="1332"/>
        <w:jc w:val="both"/>
      </w:pPr>
    </w:p>
    <w:p w:rsidR="007D34B8" w:rsidRDefault="007D34B8" w:rsidP="0083506D">
      <w:pPr>
        <w:tabs>
          <w:tab w:val="left" w:pos="7830"/>
        </w:tabs>
        <w:ind w:left="-180" w:right="1332"/>
        <w:jc w:val="both"/>
      </w:pPr>
      <w:r>
        <w:t xml:space="preserve">Mr. Walker wished everyone a happy and safe Thanksgiving and remarked that we will all </w:t>
      </w:r>
      <w:r w:rsidR="00E32E64">
        <w:t>m</w:t>
      </w:r>
      <w:r>
        <w:t>iss Diane Sweat as she retires from the Commissioner’s office.</w:t>
      </w:r>
    </w:p>
    <w:p w:rsidR="007D34B8" w:rsidRDefault="007D34B8" w:rsidP="0083506D">
      <w:pPr>
        <w:tabs>
          <w:tab w:val="left" w:pos="7830"/>
        </w:tabs>
        <w:ind w:left="-180" w:right="1332"/>
        <w:jc w:val="both"/>
      </w:pPr>
    </w:p>
    <w:p w:rsidR="007D34B8" w:rsidRDefault="007D34B8" w:rsidP="0083506D">
      <w:pPr>
        <w:tabs>
          <w:tab w:val="left" w:pos="7830"/>
        </w:tabs>
        <w:ind w:left="-180" w:right="1332"/>
        <w:jc w:val="both"/>
      </w:pPr>
      <w:r>
        <w:t>Chairman Stalnaker reminded everyone to vote in the upcoming District 20 Senate election on December 1</w:t>
      </w:r>
      <w:r w:rsidRPr="007D34B8">
        <w:rPr>
          <w:vertAlign w:val="superscript"/>
        </w:rPr>
        <w:t>st</w:t>
      </w:r>
      <w:r>
        <w:t xml:space="preserve">.  </w:t>
      </w:r>
      <w:r w:rsidR="00E32E64">
        <w:t>E</w:t>
      </w:r>
      <w:r>
        <w:t>arly voting will end on Wednesday, November 25</w:t>
      </w:r>
      <w:r w:rsidRPr="007D34B8">
        <w:rPr>
          <w:vertAlign w:val="superscript"/>
        </w:rPr>
        <w:t>th</w:t>
      </w:r>
      <w:r>
        <w:t xml:space="preserve"> due to the Thanksgiving holiday.</w:t>
      </w:r>
    </w:p>
    <w:p w:rsidR="00CB4595" w:rsidRDefault="00CB4595" w:rsidP="00966EF5">
      <w:pPr>
        <w:pStyle w:val="NoSpacing"/>
        <w:tabs>
          <w:tab w:val="left" w:pos="7830"/>
        </w:tabs>
        <w:ind w:left="-180" w:right="1512"/>
        <w:jc w:val="center"/>
        <w:rPr>
          <w:rFonts w:ascii="Times New Roman" w:hAnsi="Times New Roman" w:cs="Times New Roman"/>
          <w:b/>
          <w:sz w:val="24"/>
          <w:szCs w:val="24"/>
        </w:rPr>
      </w:pPr>
    </w:p>
    <w:p w:rsidR="002568F8" w:rsidRDefault="002568F8" w:rsidP="00966EF5">
      <w:pPr>
        <w:pStyle w:val="NoSpacing"/>
        <w:tabs>
          <w:tab w:val="left" w:pos="7830"/>
        </w:tabs>
        <w:ind w:left="-180" w:right="1512"/>
        <w:jc w:val="both"/>
        <w:rPr>
          <w:rFonts w:ascii="Times New Roman" w:hAnsi="Times New Roman" w:cs="Times New Roman"/>
          <w:sz w:val="24"/>
          <w:szCs w:val="24"/>
        </w:rPr>
      </w:pPr>
      <w:r>
        <w:rPr>
          <w:rFonts w:ascii="Times New Roman" w:hAnsi="Times New Roman" w:cs="Times New Roman"/>
          <w:sz w:val="24"/>
          <w:szCs w:val="24"/>
        </w:rPr>
        <w:t xml:space="preserve">Motion by </w:t>
      </w:r>
      <w:r w:rsidR="00233EC0">
        <w:rPr>
          <w:rFonts w:ascii="Times New Roman" w:hAnsi="Times New Roman" w:cs="Times New Roman"/>
          <w:sz w:val="24"/>
          <w:szCs w:val="24"/>
        </w:rPr>
        <w:t>Mr.</w:t>
      </w:r>
      <w:r w:rsidR="007D34B8">
        <w:rPr>
          <w:rFonts w:ascii="Times New Roman" w:hAnsi="Times New Roman" w:cs="Times New Roman"/>
          <w:sz w:val="24"/>
          <w:szCs w:val="24"/>
        </w:rPr>
        <w:t xml:space="preserve"> Walker</w:t>
      </w:r>
      <w:r>
        <w:rPr>
          <w:rFonts w:ascii="Times New Roman" w:hAnsi="Times New Roman" w:cs="Times New Roman"/>
          <w:sz w:val="24"/>
          <w:szCs w:val="24"/>
        </w:rPr>
        <w:t xml:space="preserve">, second by </w:t>
      </w:r>
      <w:r w:rsidR="00233EC0">
        <w:rPr>
          <w:rFonts w:ascii="Times New Roman" w:hAnsi="Times New Roman" w:cs="Times New Roman"/>
          <w:sz w:val="24"/>
          <w:szCs w:val="24"/>
        </w:rPr>
        <w:t>Mr.</w:t>
      </w:r>
      <w:r w:rsidR="007D34B8">
        <w:rPr>
          <w:rFonts w:ascii="Times New Roman" w:hAnsi="Times New Roman" w:cs="Times New Roman"/>
          <w:sz w:val="24"/>
          <w:szCs w:val="24"/>
        </w:rPr>
        <w:t xml:space="preserve"> Thomson</w:t>
      </w:r>
      <w:r w:rsidR="00233EC0">
        <w:rPr>
          <w:rFonts w:ascii="Times New Roman" w:hAnsi="Times New Roman" w:cs="Times New Roman"/>
          <w:sz w:val="24"/>
          <w:szCs w:val="24"/>
        </w:rPr>
        <w:t xml:space="preserve"> </w:t>
      </w:r>
      <w:r>
        <w:rPr>
          <w:rFonts w:ascii="Times New Roman" w:hAnsi="Times New Roman" w:cs="Times New Roman"/>
          <w:sz w:val="24"/>
          <w:szCs w:val="24"/>
        </w:rPr>
        <w:t>and carried unanimously to adjourn the meeting.</w:t>
      </w:r>
    </w:p>
    <w:p w:rsidR="00D76166" w:rsidRDefault="00D76166" w:rsidP="00E32781">
      <w:pPr>
        <w:tabs>
          <w:tab w:val="left" w:pos="-810"/>
          <w:tab w:val="left" w:pos="360"/>
        </w:tabs>
        <w:ind w:left="-180" w:right="180"/>
        <w:jc w:val="both"/>
      </w:pPr>
    </w:p>
    <w:p w:rsidR="00EA6AE9" w:rsidRDefault="002568F8" w:rsidP="00E32781">
      <w:pPr>
        <w:tabs>
          <w:tab w:val="left" w:pos="-810"/>
          <w:tab w:val="left" w:pos="360"/>
        </w:tabs>
        <w:ind w:left="-180" w:right="180"/>
        <w:jc w:val="both"/>
      </w:pPr>
      <w:r>
        <w:t>_</w:t>
      </w:r>
      <w:r w:rsidR="00493E57">
        <w:t>______</w:t>
      </w:r>
      <w:r>
        <w:t>___________________</w:t>
      </w:r>
      <w:r w:rsidR="00493E57">
        <w:tab/>
      </w:r>
      <w:r w:rsidR="00493E57">
        <w:tab/>
      </w:r>
      <w:r w:rsidR="00E32781">
        <w:tab/>
        <w:t xml:space="preserve"> </w:t>
      </w:r>
      <w:r>
        <w:t>____________________</w:t>
      </w:r>
      <w:r w:rsidR="00E32781">
        <w:t>_</w:t>
      </w:r>
    </w:p>
    <w:p w:rsidR="001A5E60" w:rsidRDefault="001A5E60" w:rsidP="00E32781">
      <w:pPr>
        <w:tabs>
          <w:tab w:val="left" w:pos="-810"/>
          <w:tab w:val="left" w:pos="360"/>
          <w:tab w:val="left" w:pos="450"/>
        </w:tabs>
        <w:ind w:left="-90" w:right="180" w:hanging="90"/>
        <w:jc w:val="both"/>
      </w:pPr>
      <w:r>
        <w:t>Barry Holland</w:t>
      </w:r>
      <w:r>
        <w:tab/>
      </w:r>
      <w:r>
        <w:tab/>
      </w:r>
      <w:r>
        <w:tab/>
      </w:r>
      <w:r>
        <w:tab/>
      </w:r>
      <w:r w:rsidR="008F3C24">
        <w:tab/>
      </w:r>
      <w:r w:rsidR="002A7969">
        <w:tab/>
      </w:r>
      <w:r w:rsidR="00E32781">
        <w:t xml:space="preserve"> </w:t>
      </w:r>
      <w:r>
        <w:t>Chairman</w:t>
      </w:r>
    </w:p>
    <w:p w:rsidR="001A5E60" w:rsidRDefault="001A5E60" w:rsidP="00E32781">
      <w:pPr>
        <w:tabs>
          <w:tab w:val="left" w:pos="-810"/>
          <w:tab w:val="left" w:pos="360"/>
        </w:tabs>
        <w:ind w:right="180" w:hanging="180"/>
        <w:jc w:val="both"/>
      </w:pPr>
      <w:r>
        <w:t>Director of Administration</w:t>
      </w:r>
      <w:r>
        <w:tab/>
      </w:r>
      <w:r>
        <w:tab/>
      </w:r>
      <w:r>
        <w:tab/>
      </w:r>
      <w:r>
        <w:tab/>
      </w:r>
      <w:r>
        <w:tab/>
      </w:r>
    </w:p>
    <w:p w:rsidR="001A5E60" w:rsidRDefault="00E32781" w:rsidP="00E32781">
      <w:pPr>
        <w:tabs>
          <w:tab w:val="left" w:pos="-810"/>
          <w:tab w:val="left" w:pos="-540"/>
          <w:tab w:val="left" w:pos="5940"/>
        </w:tabs>
        <w:ind w:right="180"/>
        <w:jc w:val="both"/>
      </w:pPr>
      <w:r>
        <w:t xml:space="preserve">                                                                                 </w:t>
      </w:r>
      <w:r w:rsidR="00401DC9">
        <w:t xml:space="preserve">    _____________________</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E32781">
        <w:t xml:space="preserve"> </w:t>
      </w:r>
      <w:r>
        <w:t>Commissioner</w:t>
      </w:r>
    </w:p>
    <w:p w:rsidR="001A5E60" w:rsidRDefault="001A5E60" w:rsidP="002A7969">
      <w:pPr>
        <w:tabs>
          <w:tab w:val="left" w:pos="-810"/>
          <w:tab w:val="left" w:pos="-540"/>
        </w:tabs>
        <w:ind w:right="180" w:hanging="270"/>
        <w:jc w:val="both"/>
      </w:pPr>
    </w:p>
    <w:p w:rsidR="007D6CBD" w:rsidRDefault="004F1F29" w:rsidP="00E32781">
      <w:pPr>
        <w:tabs>
          <w:tab w:val="left" w:pos="-810"/>
          <w:tab w:val="left" w:pos="-540"/>
        </w:tabs>
        <w:ind w:left="5130" w:right="180" w:hanging="270"/>
        <w:jc w:val="both"/>
      </w:pPr>
      <w:r>
        <w:tab/>
      </w:r>
      <w:r w:rsidR="001A5E60">
        <w:t>________________</w:t>
      </w:r>
      <w:r w:rsidR="002F33D3">
        <w:t>_____</w:t>
      </w:r>
    </w:p>
    <w:p w:rsidR="001A5E60" w:rsidRDefault="00E32781" w:rsidP="00E32781">
      <w:pPr>
        <w:tabs>
          <w:tab w:val="left" w:pos="-810"/>
          <w:tab w:val="left" w:pos="-540"/>
        </w:tabs>
        <w:ind w:right="180"/>
        <w:jc w:val="both"/>
      </w:pPr>
      <w:r>
        <w:t xml:space="preserve">                                                                                 </w:t>
      </w:r>
      <w:r w:rsidR="007D6CBD">
        <w:t xml:space="preserve">    Co</w:t>
      </w:r>
      <w:r w:rsidR="00401DC9">
        <w:t>mmissioner</w:t>
      </w:r>
      <w:r w:rsidR="002F33D3">
        <w:tab/>
      </w:r>
    </w:p>
    <w:p w:rsidR="007D6CBD" w:rsidRDefault="004F1F29" w:rsidP="00E32781">
      <w:pPr>
        <w:tabs>
          <w:tab w:val="left" w:pos="-810"/>
          <w:tab w:val="left" w:pos="-540"/>
        </w:tabs>
        <w:ind w:left="5130" w:right="180" w:hanging="270"/>
        <w:jc w:val="both"/>
      </w:pPr>
      <w:r>
        <w:tab/>
      </w:r>
      <w:r>
        <w:tab/>
      </w:r>
      <w:r>
        <w:tab/>
      </w:r>
      <w:r>
        <w:tab/>
      </w:r>
      <w:r w:rsidR="00E32781">
        <w:t xml:space="preserve">      </w:t>
      </w:r>
      <w:r w:rsidR="002F33D3">
        <w:t>___________________</w:t>
      </w:r>
      <w:r w:rsidR="00E32781">
        <w:t xml:space="preserve">__ </w:t>
      </w:r>
    </w:p>
    <w:p w:rsidR="001A5E60" w:rsidRDefault="00401DC9" w:rsidP="00E32781">
      <w:pPr>
        <w:tabs>
          <w:tab w:val="left" w:pos="-810"/>
          <w:tab w:val="left" w:pos="-540"/>
        </w:tabs>
        <w:ind w:left="5130" w:right="180"/>
        <w:jc w:val="both"/>
      </w:pPr>
      <w:r>
        <w:t>Commissioner</w:t>
      </w:r>
      <w:r w:rsidR="002F33D3">
        <w:tab/>
      </w:r>
      <w:r w:rsidR="002F33D3">
        <w:tab/>
      </w:r>
    </w:p>
    <w:p w:rsidR="00E32781" w:rsidRDefault="00493E57" w:rsidP="00E32781">
      <w:pPr>
        <w:tabs>
          <w:tab w:val="left" w:pos="-810"/>
          <w:tab w:val="left" w:pos="-360"/>
        </w:tabs>
        <w:ind w:left="5130" w:right="180" w:hanging="270"/>
        <w:jc w:val="both"/>
      </w:pPr>
      <w:r>
        <w:tab/>
      </w:r>
      <w:r w:rsidR="00401DC9">
        <w:tab/>
      </w:r>
    </w:p>
    <w:p w:rsidR="001A5E60" w:rsidRDefault="00E32781" w:rsidP="00E32781">
      <w:pPr>
        <w:tabs>
          <w:tab w:val="left" w:pos="-810"/>
          <w:tab w:val="left" w:pos="-360"/>
        </w:tabs>
        <w:ind w:left="5130" w:right="180" w:hanging="270"/>
        <w:jc w:val="both"/>
      </w:pPr>
      <w:r>
        <w:t xml:space="preserve">   </w:t>
      </w:r>
      <w:r>
        <w:tab/>
        <w:t xml:space="preserve"> </w:t>
      </w:r>
      <w:r w:rsidR="001A5E60">
        <w:t>_____________________</w:t>
      </w:r>
    </w:p>
    <w:p w:rsidR="00F8679D" w:rsidRDefault="007D34B8" w:rsidP="002A7969">
      <w:pPr>
        <w:tabs>
          <w:tab w:val="left" w:pos="-810"/>
          <w:tab w:val="left" w:pos="-360"/>
        </w:tabs>
        <w:ind w:right="180" w:hanging="270"/>
        <w:jc w:val="both"/>
      </w:pPr>
      <w:r>
        <w:tab/>
      </w:r>
      <w:r>
        <w:tab/>
      </w:r>
      <w:r>
        <w:tab/>
      </w:r>
      <w:r w:rsidR="00493E57">
        <w:tab/>
      </w:r>
      <w:r w:rsidR="00370574">
        <w:tab/>
      </w:r>
      <w:r w:rsidR="00370574">
        <w:tab/>
      </w:r>
      <w:r w:rsidR="00370574">
        <w:tab/>
      </w:r>
      <w:r w:rsidR="00FB01D7">
        <w:tab/>
      </w:r>
      <w:r w:rsidR="00E32781">
        <w:t xml:space="preserve">  </w:t>
      </w:r>
      <w:r w:rsidR="00370574">
        <w:t>Commissioner</w:t>
      </w:r>
    </w:p>
    <w:sectPr w:rsidR="00F8679D" w:rsidSect="007D34B8">
      <w:pgSz w:w="12240" w:h="20160" w:code="5"/>
      <w:pgMar w:top="1170" w:right="1008" w:bottom="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4CBE"/>
    <w:rsid w:val="00005CBF"/>
    <w:rsid w:val="0001053D"/>
    <w:rsid w:val="00010B4C"/>
    <w:rsid w:val="000113D8"/>
    <w:rsid w:val="00012F79"/>
    <w:rsid w:val="000130B2"/>
    <w:rsid w:val="00015D70"/>
    <w:rsid w:val="00016D1D"/>
    <w:rsid w:val="00016E65"/>
    <w:rsid w:val="0001744E"/>
    <w:rsid w:val="0002608A"/>
    <w:rsid w:val="00026693"/>
    <w:rsid w:val="00030FB4"/>
    <w:rsid w:val="000330CF"/>
    <w:rsid w:val="00033FDF"/>
    <w:rsid w:val="00034833"/>
    <w:rsid w:val="00035AD0"/>
    <w:rsid w:val="0003675A"/>
    <w:rsid w:val="00036B41"/>
    <w:rsid w:val="00037B9E"/>
    <w:rsid w:val="0004307A"/>
    <w:rsid w:val="0004563B"/>
    <w:rsid w:val="00047DFB"/>
    <w:rsid w:val="00050091"/>
    <w:rsid w:val="00053AB3"/>
    <w:rsid w:val="000546F4"/>
    <w:rsid w:val="00063A17"/>
    <w:rsid w:val="00064EB6"/>
    <w:rsid w:val="0006539D"/>
    <w:rsid w:val="00066488"/>
    <w:rsid w:val="00071221"/>
    <w:rsid w:val="000714D1"/>
    <w:rsid w:val="00073DAC"/>
    <w:rsid w:val="000757AD"/>
    <w:rsid w:val="000761D3"/>
    <w:rsid w:val="000766EF"/>
    <w:rsid w:val="000774A4"/>
    <w:rsid w:val="000775BE"/>
    <w:rsid w:val="00077E63"/>
    <w:rsid w:val="00077EC7"/>
    <w:rsid w:val="00085863"/>
    <w:rsid w:val="000862C4"/>
    <w:rsid w:val="000864EA"/>
    <w:rsid w:val="00087F7A"/>
    <w:rsid w:val="00090C60"/>
    <w:rsid w:val="0009196F"/>
    <w:rsid w:val="00091CD1"/>
    <w:rsid w:val="000934D8"/>
    <w:rsid w:val="000964E4"/>
    <w:rsid w:val="000A12BA"/>
    <w:rsid w:val="000A12E5"/>
    <w:rsid w:val="000A13C1"/>
    <w:rsid w:val="000A1B03"/>
    <w:rsid w:val="000A2FF4"/>
    <w:rsid w:val="000A3FB0"/>
    <w:rsid w:val="000A4E95"/>
    <w:rsid w:val="000B0FEF"/>
    <w:rsid w:val="000B4881"/>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6834"/>
    <w:rsid w:val="00107C24"/>
    <w:rsid w:val="00112E4B"/>
    <w:rsid w:val="0011718F"/>
    <w:rsid w:val="00121731"/>
    <w:rsid w:val="00121E68"/>
    <w:rsid w:val="00125073"/>
    <w:rsid w:val="00125425"/>
    <w:rsid w:val="00126B5E"/>
    <w:rsid w:val="00126C00"/>
    <w:rsid w:val="001272A0"/>
    <w:rsid w:val="00127663"/>
    <w:rsid w:val="00127B14"/>
    <w:rsid w:val="00131A0D"/>
    <w:rsid w:val="00131FE9"/>
    <w:rsid w:val="0013232E"/>
    <w:rsid w:val="0013263F"/>
    <w:rsid w:val="001333C2"/>
    <w:rsid w:val="001334B5"/>
    <w:rsid w:val="00134E0C"/>
    <w:rsid w:val="0013648A"/>
    <w:rsid w:val="001377FE"/>
    <w:rsid w:val="00137D91"/>
    <w:rsid w:val="00141684"/>
    <w:rsid w:val="001416AC"/>
    <w:rsid w:val="00143EE6"/>
    <w:rsid w:val="00144341"/>
    <w:rsid w:val="00152EA9"/>
    <w:rsid w:val="00153BE9"/>
    <w:rsid w:val="0015499C"/>
    <w:rsid w:val="00155420"/>
    <w:rsid w:val="00160FA8"/>
    <w:rsid w:val="00161DE5"/>
    <w:rsid w:val="001666AF"/>
    <w:rsid w:val="001674E1"/>
    <w:rsid w:val="0016750B"/>
    <w:rsid w:val="001707BE"/>
    <w:rsid w:val="00170CA8"/>
    <w:rsid w:val="0017105A"/>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6090"/>
    <w:rsid w:val="00197DDC"/>
    <w:rsid w:val="001A0C6E"/>
    <w:rsid w:val="001A1007"/>
    <w:rsid w:val="001A5B7B"/>
    <w:rsid w:val="001A5E60"/>
    <w:rsid w:val="001A72A8"/>
    <w:rsid w:val="001A788E"/>
    <w:rsid w:val="001B0A81"/>
    <w:rsid w:val="001B1DCC"/>
    <w:rsid w:val="001B2435"/>
    <w:rsid w:val="001B24DC"/>
    <w:rsid w:val="001B29E6"/>
    <w:rsid w:val="001B2E31"/>
    <w:rsid w:val="001B2FCB"/>
    <w:rsid w:val="001B460A"/>
    <w:rsid w:val="001B5356"/>
    <w:rsid w:val="001B5BFE"/>
    <w:rsid w:val="001B5C2B"/>
    <w:rsid w:val="001C1D83"/>
    <w:rsid w:val="001C24B9"/>
    <w:rsid w:val="001C68A6"/>
    <w:rsid w:val="001C700F"/>
    <w:rsid w:val="001C7F0C"/>
    <w:rsid w:val="001D3D9E"/>
    <w:rsid w:val="001E03E4"/>
    <w:rsid w:val="001E22A8"/>
    <w:rsid w:val="001E4637"/>
    <w:rsid w:val="001E505C"/>
    <w:rsid w:val="001E5C48"/>
    <w:rsid w:val="001E6485"/>
    <w:rsid w:val="001E68C2"/>
    <w:rsid w:val="001F0538"/>
    <w:rsid w:val="001F0D6C"/>
    <w:rsid w:val="001F1C35"/>
    <w:rsid w:val="001F24DD"/>
    <w:rsid w:val="001F39ED"/>
    <w:rsid w:val="001F45E2"/>
    <w:rsid w:val="001F5E8F"/>
    <w:rsid w:val="001F5FC0"/>
    <w:rsid w:val="001F6849"/>
    <w:rsid w:val="00200236"/>
    <w:rsid w:val="00200567"/>
    <w:rsid w:val="002012E3"/>
    <w:rsid w:val="002022F4"/>
    <w:rsid w:val="00205629"/>
    <w:rsid w:val="00210249"/>
    <w:rsid w:val="00210FF2"/>
    <w:rsid w:val="002124A8"/>
    <w:rsid w:val="0021469B"/>
    <w:rsid w:val="00216055"/>
    <w:rsid w:val="00217C51"/>
    <w:rsid w:val="002233D5"/>
    <w:rsid w:val="00224F25"/>
    <w:rsid w:val="00225E9D"/>
    <w:rsid w:val="0022657E"/>
    <w:rsid w:val="002269AE"/>
    <w:rsid w:val="00226E53"/>
    <w:rsid w:val="00230E2B"/>
    <w:rsid w:val="002334B4"/>
    <w:rsid w:val="00233BA4"/>
    <w:rsid w:val="00233EC0"/>
    <w:rsid w:val="0023442F"/>
    <w:rsid w:val="002353A7"/>
    <w:rsid w:val="00237B79"/>
    <w:rsid w:val="002440FE"/>
    <w:rsid w:val="00246361"/>
    <w:rsid w:val="0024693A"/>
    <w:rsid w:val="00250A07"/>
    <w:rsid w:val="00252391"/>
    <w:rsid w:val="0025578D"/>
    <w:rsid w:val="00256197"/>
    <w:rsid w:val="002568F8"/>
    <w:rsid w:val="00257336"/>
    <w:rsid w:val="0026193A"/>
    <w:rsid w:val="00262508"/>
    <w:rsid w:val="002636CE"/>
    <w:rsid w:val="00263F53"/>
    <w:rsid w:val="002646CC"/>
    <w:rsid w:val="00266A01"/>
    <w:rsid w:val="00267346"/>
    <w:rsid w:val="00270390"/>
    <w:rsid w:val="00270C9E"/>
    <w:rsid w:val="002722F3"/>
    <w:rsid w:val="002724BD"/>
    <w:rsid w:val="00274AF6"/>
    <w:rsid w:val="00276B9D"/>
    <w:rsid w:val="00276E56"/>
    <w:rsid w:val="002808F5"/>
    <w:rsid w:val="00281BDF"/>
    <w:rsid w:val="00283728"/>
    <w:rsid w:val="00284DC0"/>
    <w:rsid w:val="00285BAA"/>
    <w:rsid w:val="00291117"/>
    <w:rsid w:val="002915DE"/>
    <w:rsid w:val="00291CCA"/>
    <w:rsid w:val="00292CF7"/>
    <w:rsid w:val="0029412F"/>
    <w:rsid w:val="0029519D"/>
    <w:rsid w:val="00297612"/>
    <w:rsid w:val="00297769"/>
    <w:rsid w:val="00297DBB"/>
    <w:rsid w:val="002A28B5"/>
    <w:rsid w:val="002A2C4A"/>
    <w:rsid w:val="002A46EB"/>
    <w:rsid w:val="002A63A4"/>
    <w:rsid w:val="002A652E"/>
    <w:rsid w:val="002A7969"/>
    <w:rsid w:val="002A7E4F"/>
    <w:rsid w:val="002B1FD1"/>
    <w:rsid w:val="002B24D6"/>
    <w:rsid w:val="002B46B3"/>
    <w:rsid w:val="002B51D6"/>
    <w:rsid w:val="002B714D"/>
    <w:rsid w:val="002B7624"/>
    <w:rsid w:val="002C290E"/>
    <w:rsid w:val="002C3340"/>
    <w:rsid w:val="002C3417"/>
    <w:rsid w:val="002C5DEF"/>
    <w:rsid w:val="002C63EA"/>
    <w:rsid w:val="002D0707"/>
    <w:rsid w:val="002D253F"/>
    <w:rsid w:val="002D5DC4"/>
    <w:rsid w:val="002D5F65"/>
    <w:rsid w:val="002E2162"/>
    <w:rsid w:val="002E2B1D"/>
    <w:rsid w:val="002E2D85"/>
    <w:rsid w:val="002E601C"/>
    <w:rsid w:val="002E70FC"/>
    <w:rsid w:val="002F10CF"/>
    <w:rsid w:val="002F258F"/>
    <w:rsid w:val="002F25A8"/>
    <w:rsid w:val="002F280A"/>
    <w:rsid w:val="002F33D3"/>
    <w:rsid w:val="002F6796"/>
    <w:rsid w:val="002F6E1E"/>
    <w:rsid w:val="002F6EC4"/>
    <w:rsid w:val="00300DE9"/>
    <w:rsid w:val="0030121E"/>
    <w:rsid w:val="00301C4E"/>
    <w:rsid w:val="00303472"/>
    <w:rsid w:val="0030350C"/>
    <w:rsid w:val="00304DF1"/>
    <w:rsid w:val="00306460"/>
    <w:rsid w:val="003067D7"/>
    <w:rsid w:val="003101CF"/>
    <w:rsid w:val="00312620"/>
    <w:rsid w:val="00312883"/>
    <w:rsid w:val="00313B05"/>
    <w:rsid w:val="00313B38"/>
    <w:rsid w:val="00315E69"/>
    <w:rsid w:val="00317017"/>
    <w:rsid w:val="00317896"/>
    <w:rsid w:val="00325400"/>
    <w:rsid w:val="003254B7"/>
    <w:rsid w:val="00325F0F"/>
    <w:rsid w:val="00327D61"/>
    <w:rsid w:val="00330C2D"/>
    <w:rsid w:val="00332612"/>
    <w:rsid w:val="00333ABB"/>
    <w:rsid w:val="0033684C"/>
    <w:rsid w:val="00336A2A"/>
    <w:rsid w:val="00336EC5"/>
    <w:rsid w:val="00336F88"/>
    <w:rsid w:val="00340F4B"/>
    <w:rsid w:val="00341B02"/>
    <w:rsid w:val="003420A6"/>
    <w:rsid w:val="0034321C"/>
    <w:rsid w:val="003455E8"/>
    <w:rsid w:val="00346AE2"/>
    <w:rsid w:val="00347B1D"/>
    <w:rsid w:val="00350418"/>
    <w:rsid w:val="0035051B"/>
    <w:rsid w:val="00350D6A"/>
    <w:rsid w:val="00350DD2"/>
    <w:rsid w:val="00351569"/>
    <w:rsid w:val="00352051"/>
    <w:rsid w:val="00352B8A"/>
    <w:rsid w:val="0035339E"/>
    <w:rsid w:val="003537E5"/>
    <w:rsid w:val="00353BC5"/>
    <w:rsid w:val="00354D47"/>
    <w:rsid w:val="00354EC6"/>
    <w:rsid w:val="00355385"/>
    <w:rsid w:val="003566B1"/>
    <w:rsid w:val="00361330"/>
    <w:rsid w:val="00364619"/>
    <w:rsid w:val="003655F3"/>
    <w:rsid w:val="003665FC"/>
    <w:rsid w:val="00366D04"/>
    <w:rsid w:val="0037016F"/>
    <w:rsid w:val="0037043F"/>
    <w:rsid w:val="00370574"/>
    <w:rsid w:val="003706DD"/>
    <w:rsid w:val="00370AA2"/>
    <w:rsid w:val="0037137D"/>
    <w:rsid w:val="00371A82"/>
    <w:rsid w:val="00374EBF"/>
    <w:rsid w:val="00375A8D"/>
    <w:rsid w:val="00376CC0"/>
    <w:rsid w:val="00380719"/>
    <w:rsid w:val="00380F4B"/>
    <w:rsid w:val="003811AD"/>
    <w:rsid w:val="00382D7F"/>
    <w:rsid w:val="00385701"/>
    <w:rsid w:val="00390944"/>
    <w:rsid w:val="00390F80"/>
    <w:rsid w:val="00391066"/>
    <w:rsid w:val="00392B92"/>
    <w:rsid w:val="00394520"/>
    <w:rsid w:val="00396293"/>
    <w:rsid w:val="003963F5"/>
    <w:rsid w:val="003A06E9"/>
    <w:rsid w:val="003A0EA5"/>
    <w:rsid w:val="003A1B3C"/>
    <w:rsid w:val="003A1BE2"/>
    <w:rsid w:val="003A21BE"/>
    <w:rsid w:val="003A35ED"/>
    <w:rsid w:val="003A5114"/>
    <w:rsid w:val="003B1088"/>
    <w:rsid w:val="003B17D6"/>
    <w:rsid w:val="003B3774"/>
    <w:rsid w:val="003B4EB6"/>
    <w:rsid w:val="003B6468"/>
    <w:rsid w:val="003B669E"/>
    <w:rsid w:val="003B77C9"/>
    <w:rsid w:val="003C0836"/>
    <w:rsid w:val="003C40C1"/>
    <w:rsid w:val="003C427E"/>
    <w:rsid w:val="003C5425"/>
    <w:rsid w:val="003C7812"/>
    <w:rsid w:val="003D0684"/>
    <w:rsid w:val="003D144E"/>
    <w:rsid w:val="003D768D"/>
    <w:rsid w:val="003E2275"/>
    <w:rsid w:val="003E2B53"/>
    <w:rsid w:val="003E3787"/>
    <w:rsid w:val="003E3ACC"/>
    <w:rsid w:val="003E4016"/>
    <w:rsid w:val="003E6359"/>
    <w:rsid w:val="003E69D7"/>
    <w:rsid w:val="003E7DA6"/>
    <w:rsid w:val="003F4EEC"/>
    <w:rsid w:val="003F5EA7"/>
    <w:rsid w:val="003F6B59"/>
    <w:rsid w:val="003F74DB"/>
    <w:rsid w:val="003F7519"/>
    <w:rsid w:val="00400CD9"/>
    <w:rsid w:val="00400E47"/>
    <w:rsid w:val="00401DC9"/>
    <w:rsid w:val="00401EBC"/>
    <w:rsid w:val="004040F0"/>
    <w:rsid w:val="0040510F"/>
    <w:rsid w:val="0040559F"/>
    <w:rsid w:val="0040772B"/>
    <w:rsid w:val="0041096E"/>
    <w:rsid w:val="00410EE3"/>
    <w:rsid w:val="004121B2"/>
    <w:rsid w:val="004128B2"/>
    <w:rsid w:val="004157AA"/>
    <w:rsid w:val="00415DED"/>
    <w:rsid w:val="004161ED"/>
    <w:rsid w:val="00420438"/>
    <w:rsid w:val="00422AD3"/>
    <w:rsid w:val="004232E5"/>
    <w:rsid w:val="00424F2E"/>
    <w:rsid w:val="0042504D"/>
    <w:rsid w:val="004259AF"/>
    <w:rsid w:val="00425C94"/>
    <w:rsid w:val="00426A85"/>
    <w:rsid w:val="00426DA3"/>
    <w:rsid w:val="00430776"/>
    <w:rsid w:val="00430A65"/>
    <w:rsid w:val="00430ECE"/>
    <w:rsid w:val="004318FC"/>
    <w:rsid w:val="00432EC1"/>
    <w:rsid w:val="004333C8"/>
    <w:rsid w:val="00434248"/>
    <w:rsid w:val="00434C7F"/>
    <w:rsid w:val="00434CEB"/>
    <w:rsid w:val="004355AA"/>
    <w:rsid w:val="004364BC"/>
    <w:rsid w:val="00436692"/>
    <w:rsid w:val="00437858"/>
    <w:rsid w:val="00437F6B"/>
    <w:rsid w:val="004406F0"/>
    <w:rsid w:val="00440920"/>
    <w:rsid w:val="00441CA9"/>
    <w:rsid w:val="004450DD"/>
    <w:rsid w:val="004459D9"/>
    <w:rsid w:val="00445A79"/>
    <w:rsid w:val="00463958"/>
    <w:rsid w:val="0046617E"/>
    <w:rsid w:val="00471A00"/>
    <w:rsid w:val="00473E4A"/>
    <w:rsid w:val="00474EFA"/>
    <w:rsid w:val="0047620A"/>
    <w:rsid w:val="004770A8"/>
    <w:rsid w:val="004808B7"/>
    <w:rsid w:val="00483FDD"/>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47B3"/>
    <w:rsid w:val="004C62F6"/>
    <w:rsid w:val="004C6F2B"/>
    <w:rsid w:val="004D0964"/>
    <w:rsid w:val="004D0F9D"/>
    <w:rsid w:val="004D4A8E"/>
    <w:rsid w:val="004D6BA1"/>
    <w:rsid w:val="004E010F"/>
    <w:rsid w:val="004E06EF"/>
    <w:rsid w:val="004E25B7"/>
    <w:rsid w:val="004E6552"/>
    <w:rsid w:val="004E70C2"/>
    <w:rsid w:val="004E7113"/>
    <w:rsid w:val="004F0CDE"/>
    <w:rsid w:val="004F1BDC"/>
    <w:rsid w:val="004F1F29"/>
    <w:rsid w:val="004F20F0"/>
    <w:rsid w:val="004F239F"/>
    <w:rsid w:val="004F332D"/>
    <w:rsid w:val="004F3643"/>
    <w:rsid w:val="004F4D2D"/>
    <w:rsid w:val="00500C54"/>
    <w:rsid w:val="005050B0"/>
    <w:rsid w:val="005056DA"/>
    <w:rsid w:val="00510BE0"/>
    <w:rsid w:val="00511EC5"/>
    <w:rsid w:val="005144F0"/>
    <w:rsid w:val="0051490B"/>
    <w:rsid w:val="00514AC0"/>
    <w:rsid w:val="0051587D"/>
    <w:rsid w:val="005161EB"/>
    <w:rsid w:val="00520C78"/>
    <w:rsid w:val="0052170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714"/>
    <w:rsid w:val="00581CAD"/>
    <w:rsid w:val="0058272B"/>
    <w:rsid w:val="00582A24"/>
    <w:rsid w:val="0058417C"/>
    <w:rsid w:val="005852A2"/>
    <w:rsid w:val="00585DBC"/>
    <w:rsid w:val="00587038"/>
    <w:rsid w:val="00590D88"/>
    <w:rsid w:val="00590E2C"/>
    <w:rsid w:val="005917AB"/>
    <w:rsid w:val="0059453C"/>
    <w:rsid w:val="00595FCA"/>
    <w:rsid w:val="00596072"/>
    <w:rsid w:val="0059646C"/>
    <w:rsid w:val="00597363"/>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1B0"/>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5F7E33"/>
    <w:rsid w:val="0060204E"/>
    <w:rsid w:val="00602484"/>
    <w:rsid w:val="00602D07"/>
    <w:rsid w:val="00606B45"/>
    <w:rsid w:val="006079E2"/>
    <w:rsid w:val="0061141E"/>
    <w:rsid w:val="00611F5F"/>
    <w:rsid w:val="00612E60"/>
    <w:rsid w:val="00613F4C"/>
    <w:rsid w:val="00615C96"/>
    <w:rsid w:val="00616300"/>
    <w:rsid w:val="00622845"/>
    <w:rsid w:val="006248E7"/>
    <w:rsid w:val="006254D2"/>
    <w:rsid w:val="0062772F"/>
    <w:rsid w:val="00627BE1"/>
    <w:rsid w:val="006325FC"/>
    <w:rsid w:val="00632B07"/>
    <w:rsid w:val="006346AD"/>
    <w:rsid w:val="00635100"/>
    <w:rsid w:val="00636023"/>
    <w:rsid w:val="00636CCD"/>
    <w:rsid w:val="00640464"/>
    <w:rsid w:val="006426AE"/>
    <w:rsid w:val="0064493A"/>
    <w:rsid w:val="0064537E"/>
    <w:rsid w:val="00645900"/>
    <w:rsid w:val="00645CE3"/>
    <w:rsid w:val="00646B2D"/>
    <w:rsid w:val="00646D52"/>
    <w:rsid w:val="006477B8"/>
    <w:rsid w:val="006500C8"/>
    <w:rsid w:val="00650251"/>
    <w:rsid w:val="0065229B"/>
    <w:rsid w:val="006544EA"/>
    <w:rsid w:val="00654D67"/>
    <w:rsid w:val="00656982"/>
    <w:rsid w:val="00662B34"/>
    <w:rsid w:val="00662D84"/>
    <w:rsid w:val="0066391F"/>
    <w:rsid w:val="00664B5C"/>
    <w:rsid w:val="00665578"/>
    <w:rsid w:val="006670D9"/>
    <w:rsid w:val="0067032B"/>
    <w:rsid w:val="006708FB"/>
    <w:rsid w:val="0067173E"/>
    <w:rsid w:val="006739CE"/>
    <w:rsid w:val="0067470E"/>
    <w:rsid w:val="0067544B"/>
    <w:rsid w:val="00684734"/>
    <w:rsid w:val="0068497D"/>
    <w:rsid w:val="00684CE8"/>
    <w:rsid w:val="00687ADF"/>
    <w:rsid w:val="0069254E"/>
    <w:rsid w:val="006934B2"/>
    <w:rsid w:val="00693FD6"/>
    <w:rsid w:val="00697464"/>
    <w:rsid w:val="006A009A"/>
    <w:rsid w:val="006A04C8"/>
    <w:rsid w:val="006A0695"/>
    <w:rsid w:val="006A2BB9"/>
    <w:rsid w:val="006A539C"/>
    <w:rsid w:val="006A5A1E"/>
    <w:rsid w:val="006A5C87"/>
    <w:rsid w:val="006A6C47"/>
    <w:rsid w:val="006A6EF8"/>
    <w:rsid w:val="006B4D5E"/>
    <w:rsid w:val="006B55C2"/>
    <w:rsid w:val="006B70A4"/>
    <w:rsid w:val="006B77EB"/>
    <w:rsid w:val="006C1103"/>
    <w:rsid w:val="006C5752"/>
    <w:rsid w:val="006C586D"/>
    <w:rsid w:val="006D097E"/>
    <w:rsid w:val="006D1576"/>
    <w:rsid w:val="006D160B"/>
    <w:rsid w:val="006D1796"/>
    <w:rsid w:val="006D30E1"/>
    <w:rsid w:val="006D3263"/>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404"/>
    <w:rsid w:val="00714C14"/>
    <w:rsid w:val="00715C83"/>
    <w:rsid w:val="00721BD4"/>
    <w:rsid w:val="007224D3"/>
    <w:rsid w:val="00722F77"/>
    <w:rsid w:val="00723A77"/>
    <w:rsid w:val="00723C93"/>
    <w:rsid w:val="00723CDB"/>
    <w:rsid w:val="0072490C"/>
    <w:rsid w:val="00725944"/>
    <w:rsid w:val="00732920"/>
    <w:rsid w:val="00732AA4"/>
    <w:rsid w:val="00735463"/>
    <w:rsid w:val="00736105"/>
    <w:rsid w:val="00740702"/>
    <w:rsid w:val="007436B9"/>
    <w:rsid w:val="0074598B"/>
    <w:rsid w:val="00747A32"/>
    <w:rsid w:val="00752B5B"/>
    <w:rsid w:val="00753016"/>
    <w:rsid w:val="0075438F"/>
    <w:rsid w:val="00757255"/>
    <w:rsid w:val="00764371"/>
    <w:rsid w:val="00766C64"/>
    <w:rsid w:val="00775C5A"/>
    <w:rsid w:val="00781278"/>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A3FEB"/>
    <w:rsid w:val="007A58E8"/>
    <w:rsid w:val="007B0C28"/>
    <w:rsid w:val="007B0DBD"/>
    <w:rsid w:val="007B3BB8"/>
    <w:rsid w:val="007B3C10"/>
    <w:rsid w:val="007B4EB8"/>
    <w:rsid w:val="007B766D"/>
    <w:rsid w:val="007C0CD6"/>
    <w:rsid w:val="007C0DBB"/>
    <w:rsid w:val="007C3625"/>
    <w:rsid w:val="007C595A"/>
    <w:rsid w:val="007C62B8"/>
    <w:rsid w:val="007D1363"/>
    <w:rsid w:val="007D23EF"/>
    <w:rsid w:val="007D34B8"/>
    <w:rsid w:val="007D5AAD"/>
    <w:rsid w:val="007D6CBD"/>
    <w:rsid w:val="007D7EA4"/>
    <w:rsid w:val="007E05F5"/>
    <w:rsid w:val="007E0DA3"/>
    <w:rsid w:val="007E2107"/>
    <w:rsid w:val="007E2A51"/>
    <w:rsid w:val="007E2B1D"/>
    <w:rsid w:val="007F117D"/>
    <w:rsid w:val="007F2504"/>
    <w:rsid w:val="007F6957"/>
    <w:rsid w:val="007F6B4D"/>
    <w:rsid w:val="008004D0"/>
    <w:rsid w:val="008040F2"/>
    <w:rsid w:val="008053B6"/>
    <w:rsid w:val="00805BDB"/>
    <w:rsid w:val="008064FD"/>
    <w:rsid w:val="0080673F"/>
    <w:rsid w:val="00813CFC"/>
    <w:rsid w:val="00814521"/>
    <w:rsid w:val="008175F5"/>
    <w:rsid w:val="008224D1"/>
    <w:rsid w:val="00823223"/>
    <w:rsid w:val="00823A10"/>
    <w:rsid w:val="008244F0"/>
    <w:rsid w:val="00824D6A"/>
    <w:rsid w:val="008252CC"/>
    <w:rsid w:val="0083031D"/>
    <w:rsid w:val="00831E6C"/>
    <w:rsid w:val="00834937"/>
    <w:rsid w:val="0083506D"/>
    <w:rsid w:val="0083580E"/>
    <w:rsid w:val="00840B9E"/>
    <w:rsid w:val="0084182B"/>
    <w:rsid w:val="00843013"/>
    <w:rsid w:val="008432C2"/>
    <w:rsid w:val="00847485"/>
    <w:rsid w:val="008478EE"/>
    <w:rsid w:val="008508AB"/>
    <w:rsid w:val="008515B3"/>
    <w:rsid w:val="00851A3C"/>
    <w:rsid w:val="00852226"/>
    <w:rsid w:val="008544CC"/>
    <w:rsid w:val="00854C7A"/>
    <w:rsid w:val="00855B0F"/>
    <w:rsid w:val="00855BC2"/>
    <w:rsid w:val="00856632"/>
    <w:rsid w:val="00861265"/>
    <w:rsid w:val="0086142C"/>
    <w:rsid w:val="008619A2"/>
    <w:rsid w:val="00861DFA"/>
    <w:rsid w:val="00863499"/>
    <w:rsid w:val="00863894"/>
    <w:rsid w:val="008653A8"/>
    <w:rsid w:val="00867BCF"/>
    <w:rsid w:val="008711D3"/>
    <w:rsid w:val="00873436"/>
    <w:rsid w:val="00873EBD"/>
    <w:rsid w:val="008750F7"/>
    <w:rsid w:val="00875586"/>
    <w:rsid w:val="0087566F"/>
    <w:rsid w:val="00875C02"/>
    <w:rsid w:val="00877633"/>
    <w:rsid w:val="00880429"/>
    <w:rsid w:val="00882431"/>
    <w:rsid w:val="00882BF0"/>
    <w:rsid w:val="00884ED4"/>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1D0"/>
    <w:rsid w:val="008A2600"/>
    <w:rsid w:val="008A475A"/>
    <w:rsid w:val="008A482A"/>
    <w:rsid w:val="008A5BA5"/>
    <w:rsid w:val="008A62F6"/>
    <w:rsid w:val="008B14AF"/>
    <w:rsid w:val="008B1727"/>
    <w:rsid w:val="008B2B3A"/>
    <w:rsid w:val="008B4C16"/>
    <w:rsid w:val="008B5AED"/>
    <w:rsid w:val="008B5BD9"/>
    <w:rsid w:val="008B64E4"/>
    <w:rsid w:val="008C0EAB"/>
    <w:rsid w:val="008C3198"/>
    <w:rsid w:val="008D1002"/>
    <w:rsid w:val="008D17F3"/>
    <w:rsid w:val="008D1950"/>
    <w:rsid w:val="008D2B7E"/>
    <w:rsid w:val="008D3CAB"/>
    <w:rsid w:val="008D3CAD"/>
    <w:rsid w:val="008D5D58"/>
    <w:rsid w:val="008D6609"/>
    <w:rsid w:val="008D694A"/>
    <w:rsid w:val="008D7AD7"/>
    <w:rsid w:val="008E0945"/>
    <w:rsid w:val="008E1213"/>
    <w:rsid w:val="008E35C8"/>
    <w:rsid w:val="008E6A17"/>
    <w:rsid w:val="008F0915"/>
    <w:rsid w:val="008F2037"/>
    <w:rsid w:val="008F3C24"/>
    <w:rsid w:val="008F43E5"/>
    <w:rsid w:val="008F7C1A"/>
    <w:rsid w:val="0090213D"/>
    <w:rsid w:val="009028CB"/>
    <w:rsid w:val="009049D1"/>
    <w:rsid w:val="00906615"/>
    <w:rsid w:val="009102CD"/>
    <w:rsid w:val="00910995"/>
    <w:rsid w:val="00910D58"/>
    <w:rsid w:val="00911EDD"/>
    <w:rsid w:val="0091291E"/>
    <w:rsid w:val="00913776"/>
    <w:rsid w:val="00916835"/>
    <w:rsid w:val="00916EA3"/>
    <w:rsid w:val="0092283F"/>
    <w:rsid w:val="00924745"/>
    <w:rsid w:val="00926EBA"/>
    <w:rsid w:val="00927D7C"/>
    <w:rsid w:val="0093276B"/>
    <w:rsid w:val="009329EE"/>
    <w:rsid w:val="00934318"/>
    <w:rsid w:val="0093433D"/>
    <w:rsid w:val="00935205"/>
    <w:rsid w:val="00936BF8"/>
    <w:rsid w:val="00937805"/>
    <w:rsid w:val="009402E6"/>
    <w:rsid w:val="009459C9"/>
    <w:rsid w:val="0094681A"/>
    <w:rsid w:val="00947039"/>
    <w:rsid w:val="00947824"/>
    <w:rsid w:val="00952E48"/>
    <w:rsid w:val="009544C3"/>
    <w:rsid w:val="00955513"/>
    <w:rsid w:val="00955516"/>
    <w:rsid w:val="009558A2"/>
    <w:rsid w:val="00957630"/>
    <w:rsid w:val="009579D6"/>
    <w:rsid w:val="00957E3E"/>
    <w:rsid w:val="00960684"/>
    <w:rsid w:val="00960AEE"/>
    <w:rsid w:val="00961846"/>
    <w:rsid w:val="009654F4"/>
    <w:rsid w:val="0096671C"/>
    <w:rsid w:val="00966EF5"/>
    <w:rsid w:val="00967049"/>
    <w:rsid w:val="009712DB"/>
    <w:rsid w:val="009719CA"/>
    <w:rsid w:val="009724EA"/>
    <w:rsid w:val="00980193"/>
    <w:rsid w:val="00980AF7"/>
    <w:rsid w:val="0098154C"/>
    <w:rsid w:val="009820F2"/>
    <w:rsid w:val="009844EA"/>
    <w:rsid w:val="009854B9"/>
    <w:rsid w:val="009907B2"/>
    <w:rsid w:val="00990BB0"/>
    <w:rsid w:val="00990EE2"/>
    <w:rsid w:val="0099172F"/>
    <w:rsid w:val="00993348"/>
    <w:rsid w:val="00993B06"/>
    <w:rsid w:val="00994013"/>
    <w:rsid w:val="009950CD"/>
    <w:rsid w:val="0099580D"/>
    <w:rsid w:val="00997122"/>
    <w:rsid w:val="00997B55"/>
    <w:rsid w:val="009A0815"/>
    <w:rsid w:val="009A5281"/>
    <w:rsid w:val="009A5712"/>
    <w:rsid w:val="009A5B7E"/>
    <w:rsid w:val="009A70FB"/>
    <w:rsid w:val="009B00A6"/>
    <w:rsid w:val="009B30A4"/>
    <w:rsid w:val="009B5169"/>
    <w:rsid w:val="009B54D3"/>
    <w:rsid w:val="009B60D1"/>
    <w:rsid w:val="009B62F3"/>
    <w:rsid w:val="009B7E0E"/>
    <w:rsid w:val="009C0217"/>
    <w:rsid w:val="009C097E"/>
    <w:rsid w:val="009C2B56"/>
    <w:rsid w:val="009C3C9C"/>
    <w:rsid w:val="009C49BB"/>
    <w:rsid w:val="009C4E5B"/>
    <w:rsid w:val="009C4F49"/>
    <w:rsid w:val="009C5D4D"/>
    <w:rsid w:val="009C6C89"/>
    <w:rsid w:val="009C75B0"/>
    <w:rsid w:val="009D0493"/>
    <w:rsid w:val="009D0B6C"/>
    <w:rsid w:val="009D2A23"/>
    <w:rsid w:val="009D3231"/>
    <w:rsid w:val="009D36C1"/>
    <w:rsid w:val="009D5421"/>
    <w:rsid w:val="009D7504"/>
    <w:rsid w:val="009D7772"/>
    <w:rsid w:val="009E68EF"/>
    <w:rsid w:val="009F26CA"/>
    <w:rsid w:val="009F6AF6"/>
    <w:rsid w:val="009F7412"/>
    <w:rsid w:val="009F77A5"/>
    <w:rsid w:val="009F79A0"/>
    <w:rsid w:val="009F7A46"/>
    <w:rsid w:val="00A00724"/>
    <w:rsid w:val="00A015BB"/>
    <w:rsid w:val="00A0162C"/>
    <w:rsid w:val="00A01B32"/>
    <w:rsid w:val="00A029B3"/>
    <w:rsid w:val="00A04626"/>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572D2"/>
    <w:rsid w:val="00A62227"/>
    <w:rsid w:val="00A625AC"/>
    <w:rsid w:val="00A63F69"/>
    <w:rsid w:val="00A71288"/>
    <w:rsid w:val="00A71975"/>
    <w:rsid w:val="00A72323"/>
    <w:rsid w:val="00A77B64"/>
    <w:rsid w:val="00A77FEA"/>
    <w:rsid w:val="00A80375"/>
    <w:rsid w:val="00A83209"/>
    <w:rsid w:val="00A85FAE"/>
    <w:rsid w:val="00A8606A"/>
    <w:rsid w:val="00A8611A"/>
    <w:rsid w:val="00A864BC"/>
    <w:rsid w:val="00A92232"/>
    <w:rsid w:val="00A94A7B"/>
    <w:rsid w:val="00A952AE"/>
    <w:rsid w:val="00A97711"/>
    <w:rsid w:val="00AA0889"/>
    <w:rsid w:val="00AA0FA4"/>
    <w:rsid w:val="00AA1070"/>
    <w:rsid w:val="00AA1980"/>
    <w:rsid w:val="00AA286D"/>
    <w:rsid w:val="00AA43AE"/>
    <w:rsid w:val="00AA60BB"/>
    <w:rsid w:val="00AA6B6D"/>
    <w:rsid w:val="00AA6CC0"/>
    <w:rsid w:val="00AA6FF6"/>
    <w:rsid w:val="00AA7847"/>
    <w:rsid w:val="00AA7FC9"/>
    <w:rsid w:val="00AB35FA"/>
    <w:rsid w:val="00AB3E19"/>
    <w:rsid w:val="00AB423F"/>
    <w:rsid w:val="00AB45D4"/>
    <w:rsid w:val="00AB4858"/>
    <w:rsid w:val="00AB6088"/>
    <w:rsid w:val="00AB7EC9"/>
    <w:rsid w:val="00AC07A2"/>
    <w:rsid w:val="00AC27BB"/>
    <w:rsid w:val="00AC3341"/>
    <w:rsid w:val="00AC35F2"/>
    <w:rsid w:val="00AC5030"/>
    <w:rsid w:val="00AC5E44"/>
    <w:rsid w:val="00AC6496"/>
    <w:rsid w:val="00AD22B5"/>
    <w:rsid w:val="00AD6469"/>
    <w:rsid w:val="00AE0DA5"/>
    <w:rsid w:val="00AE0F40"/>
    <w:rsid w:val="00AE447F"/>
    <w:rsid w:val="00AE4B22"/>
    <w:rsid w:val="00AE5151"/>
    <w:rsid w:val="00AE72AD"/>
    <w:rsid w:val="00AE7BFE"/>
    <w:rsid w:val="00AE7EB6"/>
    <w:rsid w:val="00AF183E"/>
    <w:rsid w:val="00AF2807"/>
    <w:rsid w:val="00AF3BD6"/>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16449"/>
    <w:rsid w:val="00B20D62"/>
    <w:rsid w:val="00B2392F"/>
    <w:rsid w:val="00B25EB2"/>
    <w:rsid w:val="00B262B6"/>
    <w:rsid w:val="00B26309"/>
    <w:rsid w:val="00B275C0"/>
    <w:rsid w:val="00B27E6F"/>
    <w:rsid w:val="00B3055E"/>
    <w:rsid w:val="00B30C00"/>
    <w:rsid w:val="00B30F46"/>
    <w:rsid w:val="00B30F7F"/>
    <w:rsid w:val="00B34671"/>
    <w:rsid w:val="00B34B89"/>
    <w:rsid w:val="00B3710E"/>
    <w:rsid w:val="00B411CA"/>
    <w:rsid w:val="00B42999"/>
    <w:rsid w:val="00B4454B"/>
    <w:rsid w:val="00B449A7"/>
    <w:rsid w:val="00B458B6"/>
    <w:rsid w:val="00B45EF0"/>
    <w:rsid w:val="00B46911"/>
    <w:rsid w:val="00B50358"/>
    <w:rsid w:val="00B50EA2"/>
    <w:rsid w:val="00B53C36"/>
    <w:rsid w:val="00B5425B"/>
    <w:rsid w:val="00B55745"/>
    <w:rsid w:val="00B55B91"/>
    <w:rsid w:val="00B56EFA"/>
    <w:rsid w:val="00B60428"/>
    <w:rsid w:val="00B606AC"/>
    <w:rsid w:val="00B61081"/>
    <w:rsid w:val="00B628BF"/>
    <w:rsid w:val="00B63D10"/>
    <w:rsid w:val="00B65A93"/>
    <w:rsid w:val="00B65E8B"/>
    <w:rsid w:val="00B660E6"/>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039D"/>
    <w:rsid w:val="00BC1C11"/>
    <w:rsid w:val="00BC29DE"/>
    <w:rsid w:val="00BC33B7"/>
    <w:rsid w:val="00BC3801"/>
    <w:rsid w:val="00BC4942"/>
    <w:rsid w:val="00BC4B05"/>
    <w:rsid w:val="00BC60BB"/>
    <w:rsid w:val="00BC6653"/>
    <w:rsid w:val="00BD00E4"/>
    <w:rsid w:val="00BD0107"/>
    <w:rsid w:val="00BD01FF"/>
    <w:rsid w:val="00BD3CA4"/>
    <w:rsid w:val="00BD3D05"/>
    <w:rsid w:val="00BD4EFA"/>
    <w:rsid w:val="00BD5CCF"/>
    <w:rsid w:val="00BD5D87"/>
    <w:rsid w:val="00BE099D"/>
    <w:rsid w:val="00BE09F0"/>
    <w:rsid w:val="00BE2356"/>
    <w:rsid w:val="00BE3D3D"/>
    <w:rsid w:val="00BE69DF"/>
    <w:rsid w:val="00BE71B4"/>
    <w:rsid w:val="00BF0660"/>
    <w:rsid w:val="00BF1388"/>
    <w:rsid w:val="00BF2387"/>
    <w:rsid w:val="00BF2955"/>
    <w:rsid w:val="00BF2B4E"/>
    <w:rsid w:val="00BF3018"/>
    <w:rsid w:val="00BF4B80"/>
    <w:rsid w:val="00BF6546"/>
    <w:rsid w:val="00BF669A"/>
    <w:rsid w:val="00BF6A07"/>
    <w:rsid w:val="00C0025D"/>
    <w:rsid w:val="00C009A8"/>
    <w:rsid w:val="00C01902"/>
    <w:rsid w:val="00C034D7"/>
    <w:rsid w:val="00C03B69"/>
    <w:rsid w:val="00C03C05"/>
    <w:rsid w:val="00C053FA"/>
    <w:rsid w:val="00C05AC1"/>
    <w:rsid w:val="00C10955"/>
    <w:rsid w:val="00C13CF5"/>
    <w:rsid w:val="00C146D0"/>
    <w:rsid w:val="00C14F02"/>
    <w:rsid w:val="00C14F7A"/>
    <w:rsid w:val="00C15A4C"/>
    <w:rsid w:val="00C1728D"/>
    <w:rsid w:val="00C17C99"/>
    <w:rsid w:val="00C21591"/>
    <w:rsid w:val="00C2477D"/>
    <w:rsid w:val="00C2493F"/>
    <w:rsid w:val="00C27199"/>
    <w:rsid w:val="00C27A4D"/>
    <w:rsid w:val="00C27EFE"/>
    <w:rsid w:val="00C30835"/>
    <w:rsid w:val="00C31086"/>
    <w:rsid w:val="00C35286"/>
    <w:rsid w:val="00C3534F"/>
    <w:rsid w:val="00C358C1"/>
    <w:rsid w:val="00C37DBE"/>
    <w:rsid w:val="00C40B06"/>
    <w:rsid w:val="00C43ED2"/>
    <w:rsid w:val="00C506B5"/>
    <w:rsid w:val="00C53B3C"/>
    <w:rsid w:val="00C53B56"/>
    <w:rsid w:val="00C55782"/>
    <w:rsid w:val="00C55882"/>
    <w:rsid w:val="00C56034"/>
    <w:rsid w:val="00C56823"/>
    <w:rsid w:val="00C578DD"/>
    <w:rsid w:val="00C600C0"/>
    <w:rsid w:val="00C6022E"/>
    <w:rsid w:val="00C60F95"/>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316D"/>
    <w:rsid w:val="00C9321C"/>
    <w:rsid w:val="00C94774"/>
    <w:rsid w:val="00C95D23"/>
    <w:rsid w:val="00C96C7F"/>
    <w:rsid w:val="00C97521"/>
    <w:rsid w:val="00CA1822"/>
    <w:rsid w:val="00CA282F"/>
    <w:rsid w:val="00CA2AB9"/>
    <w:rsid w:val="00CA3A05"/>
    <w:rsid w:val="00CA48DA"/>
    <w:rsid w:val="00CA57BA"/>
    <w:rsid w:val="00CA6337"/>
    <w:rsid w:val="00CA7E41"/>
    <w:rsid w:val="00CB2905"/>
    <w:rsid w:val="00CB2E1E"/>
    <w:rsid w:val="00CB3632"/>
    <w:rsid w:val="00CB438D"/>
    <w:rsid w:val="00CB4595"/>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35F8"/>
    <w:rsid w:val="00CD575E"/>
    <w:rsid w:val="00CD69C5"/>
    <w:rsid w:val="00CD7425"/>
    <w:rsid w:val="00CE2038"/>
    <w:rsid w:val="00CF039C"/>
    <w:rsid w:val="00CF0471"/>
    <w:rsid w:val="00CF0C82"/>
    <w:rsid w:val="00CF299E"/>
    <w:rsid w:val="00CF4DC8"/>
    <w:rsid w:val="00CF6B0F"/>
    <w:rsid w:val="00CF7183"/>
    <w:rsid w:val="00CF7541"/>
    <w:rsid w:val="00D0066E"/>
    <w:rsid w:val="00D017CD"/>
    <w:rsid w:val="00D01BFB"/>
    <w:rsid w:val="00D01E44"/>
    <w:rsid w:val="00D03A9F"/>
    <w:rsid w:val="00D04EE9"/>
    <w:rsid w:val="00D05979"/>
    <w:rsid w:val="00D1351D"/>
    <w:rsid w:val="00D1565C"/>
    <w:rsid w:val="00D16180"/>
    <w:rsid w:val="00D1729D"/>
    <w:rsid w:val="00D17938"/>
    <w:rsid w:val="00D219BF"/>
    <w:rsid w:val="00D23A61"/>
    <w:rsid w:val="00D24EA0"/>
    <w:rsid w:val="00D26429"/>
    <w:rsid w:val="00D2693C"/>
    <w:rsid w:val="00D26D01"/>
    <w:rsid w:val="00D3022F"/>
    <w:rsid w:val="00D312A2"/>
    <w:rsid w:val="00D32619"/>
    <w:rsid w:val="00D32EC8"/>
    <w:rsid w:val="00D335DF"/>
    <w:rsid w:val="00D33AA5"/>
    <w:rsid w:val="00D345E7"/>
    <w:rsid w:val="00D405E9"/>
    <w:rsid w:val="00D458FB"/>
    <w:rsid w:val="00D45D2D"/>
    <w:rsid w:val="00D45F31"/>
    <w:rsid w:val="00D464F2"/>
    <w:rsid w:val="00D475AB"/>
    <w:rsid w:val="00D51746"/>
    <w:rsid w:val="00D5283C"/>
    <w:rsid w:val="00D5298A"/>
    <w:rsid w:val="00D55850"/>
    <w:rsid w:val="00D6007B"/>
    <w:rsid w:val="00D6400D"/>
    <w:rsid w:val="00D65E4A"/>
    <w:rsid w:val="00D672AA"/>
    <w:rsid w:val="00D70FB4"/>
    <w:rsid w:val="00D724D9"/>
    <w:rsid w:val="00D753D3"/>
    <w:rsid w:val="00D76166"/>
    <w:rsid w:val="00D850AF"/>
    <w:rsid w:val="00D86850"/>
    <w:rsid w:val="00D874CD"/>
    <w:rsid w:val="00D90BE6"/>
    <w:rsid w:val="00D91615"/>
    <w:rsid w:val="00D935C0"/>
    <w:rsid w:val="00D93E54"/>
    <w:rsid w:val="00D944CC"/>
    <w:rsid w:val="00D94ED1"/>
    <w:rsid w:val="00D966D7"/>
    <w:rsid w:val="00D970DD"/>
    <w:rsid w:val="00DA0629"/>
    <w:rsid w:val="00DA1A43"/>
    <w:rsid w:val="00DA2F54"/>
    <w:rsid w:val="00DA77F7"/>
    <w:rsid w:val="00DA7D36"/>
    <w:rsid w:val="00DB1BE7"/>
    <w:rsid w:val="00DB5CCB"/>
    <w:rsid w:val="00DB6132"/>
    <w:rsid w:val="00DB6DED"/>
    <w:rsid w:val="00DB7207"/>
    <w:rsid w:val="00DB74E2"/>
    <w:rsid w:val="00DB7CE9"/>
    <w:rsid w:val="00DC0AFB"/>
    <w:rsid w:val="00DC1778"/>
    <w:rsid w:val="00DC1C29"/>
    <w:rsid w:val="00DC2245"/>
    <w:rsid w:val="00DC22D0"/>
    <w:rsid w:val="00DC2FF9"/>
    <w:rsid w:val="00DC683B"/>
    <w:rsid w:val="00DD0B63"/>
    <w:rsid w:val="00DD0FB8"/>
    <w:rsid w:val="00DD2F26"/>
    <w:rsid w:val="00DD2F73"/>
    <w:rsid w:val="00DD5628"/>
    <w:rsid w:val="00DD76AA"/>
    <w:rsid w:val="00DD7CBB"/>
    <w:rsid w:val="00DE00F8"/>
    <w:rsid w:val="00DE02DC"/>
    <w:rsid w:val="00DE1937"/>
    <w:rsid w:val="00DE42DC"/>
    <w:rsid w:val="00DE4EBE"/>
    <w:rsid w:val="00DE4F0A"/>
    <w:rsid w:val="00DE6D8E"/>
    <w:rsid w:val="00DF1D94"/>
    <w:rsid w:val="00DF5359"/>
    <w:rsid w:val="00E0082C"/>
    <w:rsid w:val="00E038B0"/>
    <w:rsid w:val="00E04BFB"/>
    <w:rsid w:val="00E0621A"/>
    <w:rsid w:val="00E06768"/>
    <w:rsid w:val="00E07605"/>
    <w:rsid w:val="00E07B0D"/>
    <w:rsid w:val="00E1029D"/>
    <w:rsid w:val="00E13348"/>
    <w:rsid w:val="00E14918"/>
    <w:rsid w:val="00E15652"/>
    <w:rsid w:val="00E16D63"/>
    <w:rsid w:val="00E20D41"/>
    <w:rsid w:val="00E2156F"/>
    <w:rsid w:val="00E2285A"/>
    <w:rsid w:val="00E24AEC"/>
    <w:rsid w:val="00E24FDA"/>
    <w:rsid w:val="00E2633D"/>
    <w:rsid w:val="00E277FE"/>
    <w:rsid w:val="00E30AF2"/>
    <w:rsid w:val="00E31035"/>
    <w:rsid w:val="00E3120B"/>
    <w:rsid w:val="00E32275"/>
    <w:rsid w:val="00E32781"/>
    <w:rsid w:val="00E32E64"/>
    <w:rsid w:val="00E33F70"/>
    <w:rsid w:val="00E354F6"/>
    <w:rsid w:val="00E3779E"/>
    <w:rsid w:val="00E40633"/>
    <w:rsid w:val="00E41A0F"/>
    <w:rsid w:val="00E42AC8"/>
    <w:rsid w:val="00E438E5"/>
    <w:rsid w:val="00E440D9"/>
    <w:rsid w:val="00E4503F"/>
    <w:rsid w:val="00E46557"/>
    <w:rsid w:val="00E46E44"/>
    <w:rsid w:val="00E46F00"/>
    <w:rsid w:val="00E47237"/>
    <w:rsid w:val="00E479E9"/>
    <w:rsid w:val="00E52500"/>
    <w:rsid w:val="00E55A1D"/>
    <w:rsid w:val="00E56713"/>
    <w:rsid w:val="00E56EDC"/>
    <w:rsid w:val="00E5765B"/>
    <w:rsid w:val="00E57C5B"/>
    <w:rsid w:val="00E62637"/>
    <w:rsid w:val="00E63834"/>
    <w:rsid w:val="00E63841"/>
    <w:rsid w:val="00E645A2"/>
    <w:rsid w:val="00E6693B"/>
    <w:rsid w:val="00E67A7E"/>
    <w:rsid w:val="00E70D36"/>
    <w:rsid w:val="00E714A7"/>
    <w:rsid w:val="00E71660"/>
    <w:rsid w:val="00E7206A"/>
    <w:rsid w:val="00E7283F"/>
    <w:rsid w:val="00E73DF5"/>
    <w:rsid w:val="00E74EEB"/>
    <w:rsid w:val="00E77EE0"/>
    <w:rsid w:val="00E80785"/>
    <w:rsid w:val="00E82D39"/>
    <w:rsid w:val="00E839D3"/>
    <w:rsid w:val="00E83D30"/>
    <w:rsid w:val="00E84F04"/>
    <w:rsid w:val="00E876CB"/>
    <w:rsid w:val="00E876CC"/>
    <w:rsid w:val="00E87EC2"/>
    <w:rsid w:val="00E90158"/>
    <w:rsid w:val="00E90EFC"/>
    <w:rsid w:val="00E9249E"/>
    <w:rsid w:val="00E9251F"/>
    <w:rsid w:val="00E93114"/>
    <w:rsid w:val="00E9377D"/>
    <w:rsid w:val="00E93CA4"/>
    <w:rsid w:val="00E94F27"/>
    <w:rsid w:val="00E963C2"/>
    <w:rsid w:val="00E96BC0"/>
    <w:rsid w:val="00EA02F9"/>
    <w:rsid w:val="00EA1019"/>
    <w:rsid w:val="00EA11BE"/>
    <w:rsid w:val="00EA18EE"/>
    <w:rsid w:val="00EA23E0"/>
    <w:rsid w:val="00EA6AE9"/>
    <w:rsid w:val="00EA6F61"/>
    <w:rsid w:val="00EA70E0"/>
    <w:rsid w:val="00EA775E"/>
    <w:rsid w:val="00EB002C"/>
    <w:rsid w:val="00EB2455"/>
    <w:rsid w:val="00EB40EF"/>
    <w:rsid w:val="00EB5C88"/>
    <w:rsid w:val="00EB6CDA"/>
    <w:rsid w:val="00EB729B"/>
    <w:rsid w:val="00EC1666"/>
    <w:rsid w:val="00EC3504"/>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1C52"/>
    <w:rsid w:val="00EE2283"/>
    <w:rsid w:val="00EE551A"/>
    <w:rsid w:val="00EE6723"/>
    <w:rsid w:val="00EE7B2B"/>
    <w:rsid w:val="00EF1FEF"/>
    <w:rsid w:val="00EF2D8B"/>
    <w:rsid w:val="00EF5530"/>
    <w:rsid w:val="00F003ED"/>
    <w:rsid w:val="00F00D27"/>
    <w:rsid w:val="00F03790"/>
    <w:rsid w:val="00F051A0"/>
    <w:rsid w:val="00F056F0"/>
    <w:rsid w:val="00F05759"/>
    <w:rsid w:val="00F100AA"/>
    <w:rsid w:val="00F115C2"/>
    <w:rsid w:val="00F14C19"/>
    <w:rsid w:val="00F15398"/>
    <w:rsid w:val="00F15CF4"/>
    <w:rsid w:val="00F16342"/>
    <w:rsid w:val="00F16F90"/>
    <w:rsid w:val="00F175AF"/>
    <w:rsid w:val="00F2001F"/>
    <w:rsid w:val="00F21124"/>
    <w:rsid w:val="00F2464C"/>
    <w:rsid w:val="00F25802"/>
    <w:rsid w:val="00F32C06"/>
    <w:rsid w:val="00F33941"/>
    <w:rsid w:val="00F33DB6"/>
    <w:rsid w:val="00F343DF"/>
    <w:rsid w:val="00F35E52"/>
    <w:rsid w:val="00F4168F"/>
    <w:rsid w:val="00F41EFC"/>
    <w:rsid w:val="00F451A5"/>
    <w:rsid w:val="00F47047"/>
    <w:rsid w:val="00F471B3"/>
    <w:rsid w:val="00F5051F"/>
    <w:rsid w:val="00F50650"/>
    <w:rsid w:val="00F52693"/>
    <w:rsid w:val="00F52C64"/>
    <w:rsid w:val="00F54C1E"/>
    <w:rsid w:val="00F57F62"/>
    <w:rsid w:val="00F6039A"/>
    <w:rsid w:val="00F60635"/>
    <w:rsid w:val="00F60B52"/>
    <w:rsid w:val="00F60C01"/>
    <w:rsid w:val="00F621EA"/>
    <w:rsid w:val="00F66576"/>
    <w:rsid w:val="00F66614"/>
    <w:rsid w:val="00F66CAC"/>
    <w:rsid w:val="00F66E9E"/>
    <w:rsid w:val="00F670E5"/>
    <w:rsid w:val="00F718D3"/>
    <w:rsid w:val="00F73E23"/>
    <w:rsid w:val="00F76CDE"/>
    <w:rsid w:val="00F770AE"/>
    <w:rsid w:val="00F802D3"/>
    <w:rsid w:val="00F8120F"/>
    <w:rsid w:val="00F84551"/>
    <w:rsid w:val="00F863F8"/>
    <w:rsid w:val="00F8669D"/>
    <w:rsid w:val="00F8679D"/>
    <w:rsid w:val="00F86BFB"/>
    <w:rsid w:val="00F875A7"/>
    <w:rsid w:val="00F87A86"/>
    <w:rsid w:val="00F91890"/>
    <w:rsid w:val="00F919C6"/>
    <w:rsid w:val="00F927E2"/>
    <w:rsid w:val="00F930E6"/>
    <w:rsid w:val="00F93878"/>
    <w:rsid w:val="00F96822"/>
    <w:rsid w:val="00F96A98"/>
    <w:rsid w:val="00F97709"/>
    <w:rsid w:val="00FA4004"/>
    <w:rsid w:val="00FA46A1"/>
    <w:rsid w:val="00FA762E"/>
    <w:rsid w:val="00FB01D7"/>
    <w:rsid w:val="00FB0DCE"/>
    <w:rsid w:val="00FB1480"/>
    <w:rsid w:val="00FB198E"/>
    <w:rsid w:val="00FB4A00"/>
    <w:rsid w:val="00FB50E4"/>
    <w:rsid w:val="00FB6CE2"/>
    <w:rsid w:val="00FB7B3C"/>
    <w:rsid w:val="00FC0489"/>
    <w:rsid w:val="00FC3142"/>
    <w:rsid w:val="00FC3568"/>
    <w:rsid w:val="00FD40F4"/>
    <w:rsid w:val="00FD4B07"/>
    <w:rsid w:val="00FD4B2D"/>
    <w:rsid w:val="00FD5CC9"/>
    <w:rsid w:val="00FD5CE5"/>
    <w:rsid w:val="00FD66CF"/>
    <w:rsid w:val="00FD6E29"/>
    <w:rsid w:val="00FD754A"/>
    <w:rsid w:val="00FE0700"/>
    <w:rsid w:val="00FE1694"/>
    <w:rsid w:val="00FE52D2"/>
    <w:rsid w:val="00FE7B62"/>
    <w:rsid w:val="00FF1058"/>
    <w:rsid w:val="00FF3536"/>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D00FE-BD4C-4E5F-B53C-6FC4CCAB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0105-5EF4-4133-97A9-5B92EE93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2015-11-19T21:44:00Z</cp:lastPrinted>
  <dcterms:created xsi:type="dcterms:W3CDTF">2015-11-20T14:21:00Z</dcterms:created>
  <dcterms:modified xsi:type="dcterms:W3CDTF">2015-11-20T14:21:00Z</dcterms:modified>
</cp:coreProperties>
</file>